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42" w:rsidRPr="003A5A99" w:rsidRDefault="00790942" w:rsidP="00790942">
      <w:pPr>
        <w:spacing w:before="840" w:after="480"/>
        <w:jc w:val="center"/>
        <w:rPr>
          <w:rFonts w:ascii="Verdana" w:hAnsi="Verdana"/>
          <w:b/>
          <w:sz w:val="20"/>
          <w:szCs w:val="20"/>
        </w:rPr>
      </w:pPr>
      <w:r w:rsidRPr="003A5A99">
        <w:rPr>
          <w:rFonts w:ascii="Verdana" w:hAnsi="Verdana"/>
          <w:b/>
          <w:sz w:val="20"/>
          <w:szCs w:val="20"/>
        </w:rPr>
        <w:t>OŚWIADCZENIA BENEFICJENTA</w:t>
      </w:r>
    </w:p>
    <w:p w:rsidR="00790942" w:rsidRPr="003A5A99" w:rsidRDefault="00790942" w:rsidP="00790942">
      <w:pPr>
        <w:pStyle w:val="NormalnyWeb"/>
        <w:tabs>
          <w:tab w:val="right" w:pos="9072"/>
        </w:tabs>
        <w:spacing w:after="0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t>Nazwa Beneficjenta:</w:t>
      </w:r>
      <w:r w:rsidRPr="003A5A99">
        <w:rPr>
          <w:rFonts w:ascii="Verdana" w:hAnsi="Verdana"/>
          <w:sz w:val="20"/>
          <w:szCs w:val="20"/>
        </w:rPr>
        <w:tab/>
        <w:t>…………………………………………………………………………..</w:t>
      </w:r>
    </w:p>
    <w:p w:rsidR="00790942" w:rsidRPr="003A5A99" w:rsidRDefault="00790942" w:rsidP="00790942">
      <w:pPr>
        <w:pStyle w:val="NormalnyWeb"/>
        <w:tabs>
          <w:tab w:val="right" w:pos="9072"/>
        </w:tabs>
        <w:spacing w:after="0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t>Tytuł Projektu:</w:t>
      </w:r>
      <w:r w:rsidRPr="003A5A99">
        <w:rPr>
          <w:rFonts w:ascii="Verdana" w:hAnsi="Verdana"/>
          <w:sz w:val="20"/>
          <w:szCs w:val="20"/>
        </w:rPr>
        <w:tab/>
        <w:t>……...…………………………………………………………………………..</w:t>
      </w:r>
    </w:p>
    <w:p w:rsidR="00790942" w:rsidRPr="003A5A99" w:rsidRDefault="00790942" w:rsidP="00790942">
      <w:pPr>
        <w:pStyle w:val="NormalnyWeb"/>
        <w:tabs>
          <w:tab w:val="right" w:pos="9072"/>
        </w:tabs>
        <w:spacing w:after="600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t>Identyfikator wniosku o dofinansowanie:</w:t>
      </w:r>
      <w:r w:rsidRPr="003A5A99">
        <w:rPr>
          <w:rFonts w:ascii="Verdana" w:hAnsi="Verdana"/>
          <w:sz w:val="20"/>
          <w:szCs w:val="20"/>
        </w:rPr>
        <w:tab/>
        <w:t>..…………………………………………………….</w:t>
      </w:r>
    </w:p>
    <w:p w:rsidR="00790942" w:rsidRPr="003A5A99" w:rsidRDefault="00790942" w:rsidP="00790942">
      <w:pPr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3A5A99">
        <w:rPr>
          <w:rFonts w:ascii="Verdana" w:hAnsi="Verdana"/>
          <w:b/>
          <w:sz w:val="20"/>
          <w:szCs w:val="20"/>
        </w:rPr>
        <w:t>Oświadczenie o braku zmian danych rejestrowych</w:t>
      </w:r>
    </w:p>
    <w:p w:rsidR="00790942" w:rsidRPr="003A5A99" w:rsidRDefault="00790942" w:rsidP="00790942">
      <w:pPr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spacing w:after="360"/>
        <w:jc w:val="both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t xml:space="preserve">Oświadczam, że od dnia złożenia wniosku o dofinansowanie Projektu </w:t>
      </w:r>
      <w:r w:rsidRPr="003A5A99">
        <w:rPr>
          <w:rFonts w:ascii="Verdana" w:hAnsi="Verdana"/>
          <w:b/>
          <w:sz w:val="20"/>
          <w:szCs w:val="20"/>
        </w:rPr>
        <w:t>nie uległy/uległy</w:t>
      </w:r>
      <w:r w:rsidRPr="003A5A99">
        <w:rPr>
          <w:rStyle w:val="Znakiprzypiswdolnych"/>
          <w:rFonts w:ascii="Verdana" w:hAnsi="Verdana"/>
          <w:b/>
          <w:sz w:val="20"/>
          <w:szCs w:val="20"/>
        </w:rPr>
        <w:footnoteReference w:id="1"/>
      </w:r>
      <w:r w:rsidRPr="003A5A99">
        <w:rPr>
          <w:rFonts w:ascii="Verdana" w:hAnsi="Verdana"/>
          <w:sz w:val="20"/>
          <w:szCs w:val="20"/>
        </w:rPr>
        <w:t xml:space="preserve"> zmianie dane dotyczące firmy zawarte w uprzednio dostarczonym dokumencie rejestrowym</w:t>
      </w:r>
      <w:r w:rsidRPr="003A5A99">
        <w:rPr>
          <w:rStyle w:val="Znakiprzypiswdolnych"/>
          <w:rFonts w:ascii="Verdana" w:hAnsi="Verdana"/>
          <w:sz w:val="20"/>
          <w:szCs w:val="20"/>
        </w:rPr>
        <w:footnoteReference w:id="2"/>
      </w:r>
      <w:r w:rsidRPr="003A5A99">
        <w:rPr>
          <w:rFonts w:ascii="Verdana" w:hAnsi="Verdana"/>
          <w:sz w:val="20"/>
          <w:szCs w:val="20"/>
        </w:rPr>
        <w:t>.</w:t>
      </w:r>
    </w:p>
    <w:p w:rsidR="00790942" w:rsidRPr="003A5A99" w:rsidRDefault="00790942" w:rsidP="00790942">
      <w:pPr>
        <w:jc w:val="both"/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jc w:val="right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>………….…..……………………………..</w:t>
      </w:r>
    </w:p>
    <w:p w:rsidR="00790942" w:rsidRPr="003A5A99" w:rsidRDefault="00790942" w:rsidP="00790942">
      <w:pPr>
        <w:tabs>
          <w:tab w:val="center" w:pos="4395"/>
        </w:tabs>
        <w:spacing w:before="120"/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  <w:t>(podpis i pieczątka osoby upoważnionej</w:t>
      </w:r>
    </w:p>
    <w:p w:rsidR="00790942" w:rsidRPr="003A5A99" w:rsidRDefault="00790942" w:rsidP="00790942">
      <w:pPr>
        <w:tabs>
          <w:tab w:val="center" w:pos="4111"/>
        </w:tabs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  <w:t>do reprezentowania Beneficjenta)</w:t>
      </w:r>
    </w:p>
    <w:p w:rsidR="00790942" w:rsidRPr="003A5A99" w:rsidRDefault="00790942" w:rsidP="00790942">
      <w:pPr>
        <w:jc w:val="both"/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jc w:val="both"/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jc w:val="both"/>
        <w:rPr>
          <w:rFonts w:ascii="Verdana" w:hAnsi="Verdana"/>
          <w:sz w:val="20"/>
          <w:szCs w:val="20"/>
        </w:rPr>
      </w:pPr>
    </w:p>
    <w:p w:rsidR="00790942" w:rsidRPr="002C7363" w:rsidRDefault="00790942" w:rsidP="00790942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3A5A99">
        <w:rPr>
          <w:rFonts w:ascii="Verdana" w:hAnsi="Verdana"/>
          <w:b/>
          <w:sz w:val="20"/>
          <w:szCs w:val="20"/>
        </w:rPr>
        <w:t>Oświadczenie aktualizujące ośw</w:t>
      </w:r>
      <w:r>
        <w:rPr>
          <w:rFonts w:ascii="Verdana" w:hAnsi="Verdana"/>
          <w:b/>
          <w:sz w:val="20"/>
          <w:szCs w:val="20"/>
        </w:rPr>
        <w:t>iadczenie o świadczeniu usług w </w:t>
      </w:r>
      <w:r w:rsidRPr="003A5A99">
        <w:rPr>
          <w:rFonts w:ascii="Verdana" w:hAnsi="Verdana"/>
          <w:b/>
          <w:sz w:val="20"/>
          <w:szCs w:val="20"/>
        </w:rPr>
        <w:t>publicznym systemie ochrony zdrowia</w:t>
      </w:r>
      <w:r w:rsidRPr="002C7363">
        <w:rPr>
          <w:rFonts w:ascii="Verdana" w:hAnsi="Verdana"/>
          <w:b/>
          <w:sz w:val="20"/>
          <w:szCs w:val="20"/>
          <w:vertAlign w:val="superscript"/>
        </w:rPr>
        <w:footnoteReference w:id="3"/>
      </w:r>
    </w:p>
    <w:p w:rsidR="00790942" w:rsidRPr="003A5A99" w:rsidRDefault="00790942" w:rsidP="00790942">
      <w:pPr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spacing w:after="300"/>
        <w:jc w:val="both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t>Oświadczam, że posiadam kontrakt z</w:t>
      </w:r>
      <w:r w:rsidRPr="003A5A99">
        <w:rPr>
          <w:rFonts w:ascii="Verdana" w:hAnsi="Verdana"/>
          <w:i/>
          <w:iCs/>
          <w:sz w:val="20"/>
          <w:szCs w:val="20"/>
        </w:rPr>
        <w:t xml:space="preserve"> </w:t>
      </w:r>
      <w:r w:rsidRPr="003A5A99">
        <w:rPr>
          <w:rFonts w:ascii="Verdana" w:hAnsi="Verdana"/>
          <w:sz w:val="20"/>
          <w:szCs w:val="20"/>
        </w:rPr>
        <w:t>Instytucją Finansującą Publiczne Świadczenia Zdrowotne</w:t>
      </w:r>
      <w:r w:rsidRPr="003A5A99">
        <w:rPr>
          <w:rStyle w:val="Znakiprzypiswdolnych"/>
          <w:rFonts w:ascii="Verdana" w:hAnsi="Verdana"/>
          <w:sz w:val="20"/>
          <w:szCs w:val="20"/>
        </w:rPr>
        <w:footnoteReference w:id="4"/>
      </w:r>
      <w:r w:rsidRPr="003A5A99">
        <w:rPr>
          <w:rFonts w:ascii="Verdana" w:hAnsi="Verdana"/>
          <w:sz w:val="20"/>
          <w:szCs w:val="20"/>
        </w:rPr>
        <w:t xml:space="preserve"> oraz że ……….% przychodów jednostki świadczącej usługi medyczne, za ubiegły rok obrachunkowy/za okres od ………… do ………….</w:t>
      </w:r>
      <w:r w:rsidRPr="003A5A99">
        <w:rPr>
          <w:rStyle w:val="Znakiprzypiswdolnych"/>
          <w:rFonts w:ascii="Verdana" w:hAnsi="Verdana"/>
          <w:sz w:val="20"/>
          <w:szCs w:val="20"/>
        </w:rPr>
        <w:footnoteReference w:id="5"/>
      </w:r>
      <w:r w:rsidRPr="003A5A99">
        <w:rPr>
          <w:rFonts w:ascii="Verdana" w:hAnsi="Verdana"/>
          <w:sz w:val="20"/>
          <w:szCs w:val="20"/>
        </w:rPr>
        <w:t>, pochodzi z usług realizowanych w ramach kontraktu z Instytucją Finansującą Publiczne Świadczenia Zdrowotne.</w:t>
      </w:r>
    </w:p>
    <w:p w:rsidR="00790942" w:rsidRPr="003A5A99" w:rsidRDefault="00790942" w:rsidP="00790942">
      <w:pPr>
        <w:jc w:val="both"/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jc w:val="right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>………….…..……………………………..</w:t>
      </w:r>
    </w:p>
    <w:p w:rsidR="00790942" w:rsidRPr="003A5A99" w:rsidRDefault="00790942" w:rsidP="00790942">
      <w:pPr>
        <w:tabs>
          <w:tab w:val="center" w:pos="4395"/>
        </w:tabs>
        <w:spacing w:before="120"/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  <w:t>(podpis i pieczątka osoby upoważnionej</w:t>
      </w:r>
    </w:p>
    <w:p w:rsidR="00790942" w:rsidRPr="003A5A99" w:rsidRDefault="00790942" w:rsidP="00790942">
      <w:pPr>
        <w:tabs>
          <w:tab w:val="center" w:pos="4111"/>
        </w:tabs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  <w:t>do reprezentowania Beneficjenta)</w:t>
      </w:r>
    </w:p>
    <w:p w:rsidR="00790942" w:rsidRPr="003A5A99" w:rsidRDefault="00790942" w:rsidP="00790942">
      <w:pP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b/>
          <w:sz w:val="20"/>
          <w:szCs w:val="20"/>
        </w:rPr>
        <w:t xml:space="preserve">Oświadczenie o braku zmian danych zawartych w formularzu dotyczącym linii demarkacyjnej (dotyczy </w:t>
      </w:r>
      <w:proofErr w:type="spellStart"/>
      <w:r w:rsidRPr="003A5A99">
        <w:rPr>
          <w:rFonts w:ascii="Verdana" w:hAnsi="Verdana"/>
          <w:b/>
          <w:sz w:val="20"/>
          <w:szCs w:val="20"/>
        </w:rPr>
        <w:t>mikroprzedsiębiorstw</w:t>
      </w:r>
      <w:proofErr w:type="spellEnd"/>
      <w:r w:rsidRPr="003A5A99">
        <w:rPr>
          <w:rFonts w:ascii="Verdana" w:hAnsi="Verdana"/>
          <w:b/>
          <w:sz w:val="20"/>
          <w:szCs w:val="20"/>
        </w:rPr>
        <w:t>)</w:t>
      </w:r>
      <w:r w:rsidRPr="003A5A99">
        <w:rPr>
          <w:rStyle w:val="Znakiprzypiswdolnych"/>
          <w:rFonts w:ascii="Verdana" w:hAnsi="Verdana"/>
          <w:b/>
          <w:sz w:val="20"/>
          <w:szCs w:val="20"/>
        </w:rPr>
        <w:footnoteReference w:id="6"/>
      </w:r>
    </w:p>
    <w:p w:rsidR="00790942" w:rsidRPr="003A5A99" w:rsidRDefault="00790942" w:rsidP="00790942">
      <w:pPr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spacing w:after="360"/>
        <w:jc w:val="both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lastRenderedPageBreak/>
        <w:t xml:space="preserve">Oświadczam, że od dnia złożenia wniosku o dofinansowanie Projektu </w:t>
      </w:r>
      <w:r w:rsidRPr="003A5A99">
        <w:rPr>
          <w:rFonts w:ascii="Verdana" w:hAnsi="Verdana"/>
          <w:b/>
          <w:sz w:val="20"/>
          <w:szCs w:val="20"/>
        </w:rPr>
        <w:t>nie uległy/uległy</w:t>
      </w:r>
      <w:r w:rsidRPr="003A5A99">
        <w:rPr>
          <w:rStyle w:val="Znakiprzypiswdolnych"/>
          <w:rFonts w:ascii="Verdana" w:hAnsi="Verdana"/>
          <w:b/>
          <w:sz w:val="20"/>
          <w:szCs w:val="20"/>
        </w:rPr>
        <w:footnoteReference w:id="7"/>
      </w:r>
      <w:r w:rsidRPr="003A5A99">
        <w:rPr>
          <w:rFonts w:ascii="Verdana" w:hAnsi="Verdana"/>
          <w:sz w:val="20"/>
          <w:szCs w:val="20"/>
        </w:rPr>
        <w:t xml:space="preserve"> zmianie dane zawarte w uprzednio dostarczonym formularzu</w:t>
      </w:r>
      <w:r w:rsidRPr="003A5A99">
        <w:rPr>
          <w:rStyle w:val="Znakiprzypiswdolnych"/>
          <w:rFonts w:ascii="Verdana" w:hAnsi="Verdana"/>
          <w:sz w:val="20"/>
          <w:szCs w:val="20"/>
        </w:rPr>
        <w:footnoteReference w:id="8"/>
      </w:r>
      <w:r w:rsidRPr="003A5A99">
        <w:rPr>
          <w:rFonts w:ascii="Verdana" w:hAnsi="Verdana"/>
          <w:sz w:val="20"/>
          <w:szCs w:val="20"/>
        </w:rPr>
        <w:t>.</w:t>
      </w:r>
    </w:p>
    <w:p w:rsidR="00790942" w:rsidRPr="003A5A99" w:rsidRDefault="00790942" w:rsidP="00790942">
      <w:pPr>
        <w:jc w:val="both"/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jc w:val="both"/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jc w:val="both"/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jc w:val="right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>………….…..……………………………..</w:t>
      </w:r>
    </w:p>
    <w:p w:rsidR="00790942" w:rsidRPr="003A5A99" w:rsidRDefault="00790942" w:rsidP="00790942">
      <w:pPr>
        <w:tabs>
          <w:tab w:val="center" w:pos="4395"/>
        </w:tabs>
        <w:spacing w:before="120"/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  <w:t>(podpis i pieczątka osoby upoważnionej</w:t>
      </w:r>
    </w:p>
    <w:p w:rsidR="00790942" w:rsidRPr="003A5A99" w:rsidRDefault="00790942" w:rsidP="00790942">
      <w:pPr>
        <w:tabs>
          <w:tab w:val="center" w:pos="4111"/>
        </w:tabs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  <w:t>do reprezentowania Beneficjenta)</w:t>
      </w:r>
    </w:p>
    <w:p w:rsidR="00790942" w:rsidRPr="003A5A99" w:rsidRDefault="00790942" w:rsidP="00790942">
      <w:pPr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rPr>
          <w:rFonts w:ascii="Verdana" w:hAnsi="Verdana"/>
          <w:sz w:val="20"/>
          <w:szCs w:val="20"/>
        </w:rPr>
      </w:pPr>
    </w:p>
    <w:p w:rsidR="00790942" w:rsidRPr="006944E0" w:rsidRDefault="00790942" w:rsidP="00790942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6944E0">
        <w:rPr>
          <w:rFonts w:ascii="Verdana" w:hAnsi="Verdana"/>
          <w:b/>
          <w:sz w:val="20"/>
          <w:szCs w:val="20"/>
        </w:rPr>
        <w:t>Oświadczenie o uzyskanej pomocy de minimis</w:t>
      </w:r>
    </w:p>
    <w:p w:rsidR="00790942" w:rsidRDefault="00790942" w:rsidP="00790942">
      <w:pPr>
        <w:pStyle w:val="Tekstpodstawowy"/>
        <w:autoSpaceDE w:val="0"/>
        <w:autoSpaceDN w:val="0"/>
        <w:adjustRightInd w:val="0"/>
        <w:spacing w:line="276" w:lineRule="auto"/>
      </w:pPr>
    </w:p>
    <w:p w:rsidR="00790942" w:rsidRPr="006944E0" w:rsidRDefault="00790942" w:rsidP="00790942">
      <w:pPr>
        <w:spacing w:after="360"/>
        <w:jc w:val="both"/>
        <w:rPr>
          <w:rFonts w:ascii="Verdana" w:hAnsi="Verdana"/>
          <w:sz w:val="20"/>
          <w:szCs w:val="20"/>
        </w:rPr>
      </w:pPr>
      <w:r w:rsidRPr="006944E0">
        <w:rPr>
          <w:rFonts w:ascii="Verdana" w:hAnsi="Verdana"/>
          <w:sz w:val="20"/>
          <w:szCs w:val="20"/>
        </w:rPr>
        <w:t>Oświadczam, że w okresie w okresie 3 lat budżetowych (w bieżącym roku kalendarzowym i dwóch poprzednich latach kal</w:t>
      </w:r>
      <w:r>
        <w:rPr>
          <w:rFonts w:ascii="Verdana" w:hAnsi="Verdana"/>
          <w:sz w:val="20"/>
          <w:szCs w:val="20"/>
        </w:rPr>
        <w:t>endarzowych) uzyskałem pomoc de </w:t>
      </w:r>
      <w:r w:rsidRPr="006944E0">
        <w:rPr>
          <w:rFonts w:ascii="Verdana" w:hAnsi="Verdana"/>
          <w:sz w:val="20"/>
          <w:szCs w:val="20"/>
        </w:rPr>
        <w:t>minimis w kwocie……………</w:t>
      </w:r>
      <w:r w:rsidR="00473724" w:rsidRPr="00473724">
        <w:rPr>
          <w:rFonts w:ascii="Verdana" w:hAnsi="Verdana"/>
          <w:sz w:val="20"/>
          <w:szCs w:val="20"/>
          <w:vertAlign w:val="superscript"/>
        </w:rPr>
        <w:footnoteReference w:id="9"/>
      </w:r>
      <w:r w:rsidRPr="006944E0">
        <w:rPr>
          <w:rFonts w:ascii="Verdana" w:hAnsi="Verdana"/>
          <w:sz w:val="20"/>
          <w:szCs w:val="20"/>
        </w:rPr>
        <w:t xml:space="preserve">. </w:t>
      </w:r>
    </w:p>
    <w:p w:rsidR="00790942" w:rsidRDefault="00790942" w:rsidP="00790942">
      <w:pPr>
        <w:ind w:left="360"/>
        <w:rPr>
          <w:b/>
        </w:rPr>
      </w:pPr>
    </w:p>
    <w:p w:rsidR="00790942" w:rsidRDefault="00790942" w:rsidP="00790942">
      <w:pPr>
        <w:jc w:val="both"/>
      </w:pPr>
    </w:p>
    <w:p w:rsidR="00790942" w:rsidRDefault="00790942" w:rsidP="00790942">
      <w:pPr>
        <w:jc w:val="both"/>
      </w:pPr>
    </w:p>
    <w:p w:rsidR="00790942" w:rsidRPr="003A5A99" w:rsidRDefault="00790942" w:rsidP="00790942">
      <w:pPr>
        <w:jc w:val="right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>………….…..……………………………..</w:t>
      </w:r>
    </w:p>
    <w:p w:rsidR="00790942" w:rsidRPr="003A5A99" w:rsidRDefault="00790942" w:rsidP="00790942">
      <w:pPr>
        <w:tabs>
          <w:tab w:val="center" w:pos="4395"/>
        </w:tabs>
        <w:spacing w:before="120"/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 w:rsidRPr="003A5A99">
        <w:rPr>
          <w:rFonts w:ascii="Verdana" w:hAnsi="Verdana"/>
          <w:i/>
          <w:sz w:val="20"/>
          <w:szCs w:val="20"/>
        </w:rPr>
        <w:t>(podpis i pieczątka osoby upoważnionej</w:t>
      </w:r>
    </w:p>
    <w:p w:rsidR="00790942" w:rsidRDefault="00790942" w:rsidP="00790942">
      <w:pPr>
        <w:tabs>
          <w:tab w:val="center" w:pos="4111"/>
        </w:tabs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 w:rsidRPr="003A5A99">
        <w:rPr>
          <w:rFonts w:ascii="Verdana" w:hAnsi="Verdana"/>
          <w:i/>
          <w:sz w:val="20"/>
          <w:szCs w:val="20"/>
        </w:rPr>
        <w:t>do reprezentowania Beneficjenta)</w:t>
      </w:r>
    </w:p>
    <w:p w:rsidR="00790942" w:rsidRDefault="00790942" w:rsidP="00790942">
      <w:pPr>
        <w:tabs>
          <w:tab w:val="center" w:pos="4111"/>
        </w:tabs>
        <w:jc w:val="center"/>
        <w:rPr>
          <w:rFonts w:ascii="Verdana" w:hAnsi="Verdana"/>
          <w:i/>
          <w:sz w:val="20"/>
          <w:szCs w:val="20"/>
        </w:rPr>
      </w:pPr>
    </w:p>
    <w:p w:rsidR="00790942" w:rsidRDefault="00790942" w:rsidP="00790942">
      <w:pPr>
        <w:tabs>
          <w:tab w:val="center" w:pos="4111"/>
        </w:tabs>
        <w:jc w:val="center"/>
        <w:rPr>
          <w:rFonts w:ascii="Verdana" w:hAnsi="Verdana"/>
          <w:i/>
          <w:sz w:val="20"/>
          <w:szCs w:val="20"/>
        </w:rPr>
      </w:pPr>
    </w:p>
    <w:p w:rsidR="00790942" w:rsidRPr="00BC3BC5" w:rsidRDefault="00790942" w:rsidP="00790942">
      <w:pPr>
        <w:tabs>
          <w:tab w:val="center" w:pos="4111"/>
        </w:tabs>
        <w:jc w:val="center"/>
        <w:rPr>
          <w:rFonts w:ascii="Verdana" w:hAnsi="Verdana"/>
          <w:i/>
          <w:sz w:val="20"/>
          <w:szCs w:val="20"/>
        </w:rPr>
      </w:pPr>
    </w:p>
    <w:p w:rsidR="00790942" w:rsidRPr="003A5A99" w:rsidRDefault="00790942" w:rsidP="00790942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3A5A99">
        <w:rPr>
          <w:rFonts w:ascii="Verdana" w:hAnsi="Verdana"/>
          <w:b/>
          <w:sz w:val="20"/>
          <w:szCs w:val="20"/>
        </w:rPr>
        <w:t>Oświadczenie o niewykluczen</w:t>
      </w:r>
      <w:r>
        <w:rPr>
          <w:rFonts w:ascii="Verdana" w:hAnsi="Verdana"/>
          <w:b/>
          <w:sz w:val="20"/>
          <w:szCs w:val="20"/>
        </w:rPr>
        <w:t>iu z możliwości ubiegania się o </w:t>
      </w:r>
      <w:r w:rsidRPr="003A5A99">
        <w:rPr>
          <w:rFonts w:ascii="Verdana" w:hAnsi="Verdana"/>
          <w:b/>
          <w:sz w:val="20"/>
          <w:szCs w:val="20"/>
        </w:rPr>
        <w:t>dofinansowanie</w:t>
      </w:r>
    </w:p>
    <w:p w:rsidR="00790942" w:rsidRPr="003A5A99" w:rsidRDefault="00790942" w:rsidP="00790942">
      <w:pPr>
        <w:jc w:val="both"/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spacing w:after="240"/>
        <w:jc w:val="both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t xml:space="preserve">W związku z ubieganiem się o przyznanie dofinansowania ze środków EFRR w ramach Regionalnego Programu Operacyjnego Województwa Śląskiego na lata 2007-2013 na realizację niniejszego Projektu oświadczam, iż </w:t>
      </w:r>
      <w:r w:rsidRPr="003A5A99">
        <w:rPr>
          <w:rFonts w:ascii="Verdana" w:hAnsi="Verdana"/>
          <w:i/>
          <w:iCs/>
          <w:sz w:val="20"/>
          <w:szCs w:val="20"/>
          <w:u w:val="dotted"/>
        </w:rPr>
        <w:t>(nazwa i status prawny Beneficjenta</w:t>
      </w:r>
      <w:r w:rsidRPr="003A5A99">
        <w:rPr>
          <w:rFonts w:ascii="Verdana" w:hAnsi="Verdana"/>
          <w:i/>
          <w:sz w:val="20"/>
          <w:szCs w:val="20"/>
          <w:u w:val="dotted"/>
        </w:rPr>
        <w:t>)</w:t>
      </w:r>
      <w:r w:rsidRPr="003A5A99">
        <w:rPr>
          <w:rFonts w:ascii="Verdana" w:hAnsi="Verdana"/>
          <w:sz w:val="20"/>
          <w:szCs w:val="20"/>
        </w:rPr>
        <w:t xml:space="preserve"> nie jest wykluczony(a) z możliwości ubiegania się o dofinansowanie – zgodnie z art. 207</w:t>
      </w:r>
      <w:r w:rsidRPr="003A5A99">
        <w:rPr>
          <w:rFonts w:ascii="Verdana" w:hAnsi="Verdana"/>
          <w:b/>
          <w:sz w:val="20"/>
          <w:szCs w:val="20"/>
        </w:rPr>
        <w:t xml:space="preserve"> </w:t>
      </w:r>
      <w:r w:rsidRPr="003A5A99">
        <w:rPr>
          <w:rFonts w:ascii="Verdana" w:hAnsi="Verdana"/>
          <w:sz w:val="20"/>
          <w:szCs w:val="20"/>
        </w:rPr>
        <w:t>ustawy z dnia 27 sierpnia 2009 r. o finansach publicznych (</w:t>
      </w:r>
      <w:r>
        <w:rPr>
          <w:rFonts w:ascii="Verdana" w:hAnsi="Verdana"/>
          <w:sz w:val="20"/>
          <w:szCs w:val="20"/>
        </w:rPr>
        <w:t xml:space="preserve">tekst jednolity </w:t>
      </w:r>
      <w:r w:rsidRPr="003A5A99">
        <w:rPr>
          <w:rFonts w:ascii="Verdana" w:hAnsi="Verdana"/>
          <w:sz w:val="20"/>
          <w:szCs w:val="20"/>
        </w:rPr>
        <w:t xml:space="preserve">Dz. U. z </w:t>
      </w:r>
      <w:r>
        <w:rPr>
          <w:rFonts w:ascii="Verdana" w:hAnsi="Verdana"/>
          <w:sz w:val="20"/>
          <w:szCs w:val="20"/>
        </w:rPr>
        <w:t>2013</w:t>
      </w:r>
      <w:r w:rsidRPr="003A5A99">
        <w:rPr>
          <w:rFonts w:ascii="Verdana" w:hAnsi="Verdana"/>
          <w:sz w:val="20"/>
          <w:szCs w:val="20"/>
        </w:rPr>
        <w:t xml:space="preserve"> r. poz. </w:t>
      </w:r>
      <w:r>
        <w:rPr>
          <w:rFonts w:ascii="Verdana" w:hAnsi="Verdana"/>
          <w:sz w:val="20"/>
          <w:szCs w:val="20"/>
        </w:rPr>
        <w:t xml:space="preserve">885 z </w:t>
      </w:r>
      <w:proofErr w:type="spellStart"/>
      <w:r>
        <w:rPr>
          <w:rFonts w:ascii="Verdana" w:hAnsi="Verdana"/>
          <w:sz w:val="20"/>
          <w:szCs w:val="20"/>
        </w:rPr>
        <w:t>późn</w:t>
      </w:r>
      <w:proofErr w:type="spellEnd"/>
      <w:r>
        <w:rPr>
          <w:rFonts w:ascii="Verdana" w:hAnsi="Verdana"/>
          <w:sz w:val="20"/>
          <w:szCs w:val="20"/>
        </w:rPr>
        <w:t>. zm.</w:t>
      </w:r>
      <w:r w:rsidRPr="003A5A99">
        <w:rPr>
          <w:rFonts w:ascii="Verdana" w:hAnsi="Verdana"/>
          <w:sz w:val="20"/>
          <w:szCs w:val="20"/>
        </w:rPr>
        <w:t>).</w:t>
      </w:r>
    </w:p>
    <w:p w:rsidR="00790942" w:rsidRPr="003A5A99" w:rsidRDefault="00790942" w:rsidP="00790942">
      <w:pPr>
        <w:jc w:val="both"/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jc w:val="both"/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jc w:val="both"/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jc w:val="right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>………….…..……………………………..</w:t>
      </w:r>
    </w:p>
    <w:p w:rsidR="00790942" w:rsidRPr="003A5A99" w:rsidRDefault="00790942" w:rsidP="00790942">
      <w:pPr>
        <w:tabs>
          <w:tab w:val="center" w:pos="4395"/>
        </w:tabs>
        <w:spacing w:before="120"/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  <w:t>(podpis i pieczątka osoby upoważnionej</w:t>
      </w:r>
    </w:p>
    <w:p w:rsidR="00790942" w:rsidRPr="003A5A99" w:rsidRDefault="00790942" w:rsidP="00790942">
      <w:pPr>
        <w:tabs>
          <w:tab w:val="center" w:pos="4111"/>
        </w:tabs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  <w:t>do reprezentowania Beneficjenta)</w:t>
      </w:r>
    </w:p>
    <w:p w:rsidR="00790942" w:rsidRPr="003A5A99" w:rsidRDefault="00790942" w:rsidP="00790942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b/>
          <w:sz w:val="20"/>
          <w:szCs w:val="20"/>
        </w:rPr>
        <w:t>Oświadczenie o nienakładaniu się pomocy (braku podwójnego finansowania)</w:t>
      </w:r>
      <w:r w:rsidRPr="003A5A99">
        <w:rPr>
          <w:rStyle w:val="Znakiprzypiswdolnych"/>
          <w:rFonts w:ascii="Verdana" w:hAnsi="Verdana"/>
          <w:b/>
          <w:sz w:val="20"/>
          <w:szCs w:val="20"/>
        </w:rPr>
        <w:footnoteReference w:id="10"/>
      </w:r>
    </w:p>
    <w:p w:rsidR="00790942" w:rsidRPr="003A5A99" w:rsidRDefault="00790942" w:rsidP="00790942">
      <w:pPr>
        <w:jc w:val="both"/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pStyle w:val="Tekstpodstawowy"/>
        <w:autoSpaceDE w:val="0"/>
        <w:spacing w:after="120" w:line="276" w:lineRule="auto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t xml:space="preserve">Oświadczam, że </w:t>
      </w:r>
      <w:r w:rsidRPr="003A5A99">
        <w:rPr>
          <w:rFonts w:ascii="Verdana" w:hAnsi="Verdana"/>
          <w:b/>
          <w:sz w:val="20"/>
          <w:szCs w:val="20"/>
        </w:rPr>
        <w:t>nie otrzymałem i nie ubiegam się/otrzymałem lub ubiegam się</w:t>
      </w:r>
      <w:r w:rsidRPr="003A5A99">
        <w:rPr>
          <w:rStyle w:val="Znakiprzypiswdolnych"/>
          <w:rFonts w:ascii="Verdana" w:hAnsi="Verdana"/>
          <w:b/>
          <w:sz w:val="20"/>
          <w:szCs w:val="20"/>
        </w:rPr>
        <w:footnoteReference w:id="11"/>
      </w:r>
      <w:r w:rsidRPr="003A5A99">
        <w:rPr>
          <w:rFonts w:ascii="Verdana" w:hAnsi="Verdana"/>
          <w:sz w:val="20"/>
          <w:szCs w:val="20"/>
        </w:rPr>
        <w:t xml:space="preserve"> o przyznanie krajowych lub wspólnotowych środków publicznych na realizację niniejszego Projektu.</w:t>
      </w:r>
    </w:p>
    <w:p w:rsidR="00790942" w:rsidRPr="003A5A99" w:rsidRDefault="00790942" w:rsidP="00790942">
      <w:pPr>
        <w:pStyle w:val="Tekstpodstawowy"/>
        <w:autoSpaceDE w:val="0"/>
        <w:spacing w:line="276" w:lineRule="auto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t>W przypadku przyznania krajowych lub wspólnotowych środków publicznych zobowiązuję się niezwłocznie poinformować Instytucję Pośredniczącą Drugiego Stopnia Regionalnego Programu Operacyjnego Województwa Śląskiego na lata 2007-2013 (Śląskie Centrum Przedsiębiorczości w Chorzowie) o tym fakcie, w celu ustalenia odpowiedniego poziomu dofinansowania.</w:t>
      </w:r>
    </w:p>
    <w:p w:rsidR="00790942" w:rsidRPr="003A5A99" w:rsidRDefault="00790942" w:rsidP="00790942">
      <w:pPr>
        <w:jc w:val="both"/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jc w:val="both"/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                    </w:t>
      </w:r>
      <w:r w:rsidRPr="003A5A99">
        <w:rPr>
          <w:rFonts w:ascii="Verdana" w:hAnsi="Verdana"/>
          <w:i/>
          <w:sz w:val="20"/>
          <w:szCs w:val="20"/>
        </w:rPr>
        <w:t>………….…..……………………………..</w:t>
      </w:r>
    </w:p>
    <w:p w:rsidR="00790942" w:rsidRPr="003A5A99" w:rsidRDefault="00790942" w:rsidP="00790942">
      <w:pPr>
        <w:tabs>
          <w:tab w:val="center" w:pos="4395"/>
        </w:tabs>
        <w:spacing w:before="120"/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  <w:t>(podpis i pieczątka osoby upoważnionej</w:t>
      </w:r>
    </w:p>
    <w:p w:rsidR="00790942" w:rsidRPr="003A5A99" w:rsidRDefault="00790942" w:rsidP="00790942">
      <w:pPr>
        <w:tabs>
          <w:tab w:val="center" w:pos="4111"/>
        </w:tabs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  <w:t>do reprezentowania Beneficjenta)</w:t>
      </w:r>
    </w:p>
    <w:p w:rsidR="00790942" w:rsidRPr="003A5A99" w:rsidRDefault="00790942" w:rsidP="00790942">
      <w:pPr>
        <w:jc w:val="both"/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jc w:val="both"/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jc w:val="both"/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jc w:val="both"/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3A5A99">
        <w:rPr>
          <w:rFonts w:ascii="Verdana" w:hAnsi="Verdana"/>
          <w:b/>
          <w:sz w:val="20"/>
          <w:szCs w:val="20"/>
        </w:rPr>
        <w:t>Oświadczenie o spełnieniu kryteriów MŚP</w:t>
      </w:r>
    </w:p>
    <w:p w:rsidR="00790942" w:rsidRPr="003A5A99" w:rsidRDefault="00790942" w:rsidP="00790942">
      <w:pPr>
        <w:jc w:val="both"/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pStyle w:val="Tekstpodstawowy"/>
        <w:spacing w:line="276" w:lineRule="auto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t>W związku z ubieganiem się o przyznanie dofinansowania w ramach Regionalnego Programu Operacyjnego Województwa Śląskiego na lata 2007-2013 na realizację niniejszego Projektu</w:t>
      </w:r>
      <w:r w:rsidRPr="003A5A99">
        <w:rPr>
          <w:rFonts w:ascii="Verdana" w:hAnsi="Verdana"/>
          <w:i/>
          <w:iCs/>
          <w:sz w:val="20"/>
          <w:szCs w:val="20"/>
        </w:rPr>
        <w:t>...................................................................................................</w:t>
      </w:r>
      <w:r w:rsidRPr="003A5A99">
        <w:rPr>
          <w:rFonts w:ascii="Verdana" w:hAnsi="Verdana"/>
          <w:sz w:val="20"/>
          <w:szCs w:val="20"/>
        </w:rPr>
        <w:t>....................................................</w:t>
      </w:r>
    </w:p>
    <w:p w:rsidR="00790942" w:rsidRPr="003A5A99" w:rsidRDefault="00790942" w:rsidP="00790942">
      <w:pPr>
        <w:pStyle w:val="Tekstpodstawowy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i/>
          <w:iCs/>
          <w:sz w:val="20"/>
          <w:szCs w:val="20"/>
        </w:rPr>
        <w:t xml:space="preserve">(nazwa i status prawny Beneficjenta) </w:t>
      </w:r>
      <w:r w:rsidRPr="003A5A99">
        <w:rPr>
          <w:rFonts w:ascii="Verdana" w:hAnsi="Verdana"/>
          <w:sz w:val="20"/>
          <w:szCs w:val="20"/>
        </w:rPr>
        <w:t>oświadcza, że jest</w:t>
      </w:r>
      <w:r w:rsidRPr="003A5A99">
        <w:rPr>
          <w:rStyle w:val="Znakiprzypiswkocowych"/>
          <w:rFonts w:ascii="Verdana" w:hAnsi="Verdana"/>
          <w:sz w:val="20"/>
          <w:szCs w:val="20"/>
        </w:rPr>
        <w:endnoteReference w:id="1"/>
      </w:r>
      <w:r w:rsidRPr="003A5A99">
        <w:rPr>
          <w:rFonts w:ascii="Verdana" w:hAnsi="Verdana"/>
          <w:sz w:val="20"/>
          <w:szCs w:val="20"/>
        </w:rPr>
        <w:t>:</w:t>
      </w:r>
    </w:p>
    <w:p w:rsidR="00790942" w:rsidRPr="003A5A99" w:rsidRDefault="00790942" w:rsidP="00790942">
      <w:pPr>
        <w:pStyle w:val="Tekstpodstawowy"/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pStyle w:val="Tekstpodstawowy"/>
        <w:tabs>
          <w:tab w:val="right" w:pos="3969"/>
        </w:tabs>
        <w:rPr>
          <w:rFonts w:ascii="Verdana" w:hAnsi="Verdana"/>
          <w:b/>
          <w:bCs/>
          <w:sz w:val="20"/>
          <w:szCs w:val="20"/>
        </w:rPr>
      </w:pPr>
    </w:p>
    <w:p w:rsidR="00790942" w:rsidRPr="003A5A99" w:rsidRDefault="00473724" w:rsidP="00790942">
      <w:pPr>
        <w:pStyle w:val="Tekstpodstawowy"/>
        <w:jc w:val="left"/>
        <w:rPr>
          <w:rFonts w:ascii="Verdana" w:hAnsi="Verdana"/>
          <w:b/>
          <w:bCs/>
          <w:sz w:val="20"/>
          <w:szCs w:val="20"/>
        </w:rPr>
      </w:pPr>
      <w:r w:rsidRPr="00473724">
        <w:rPr>
          <w:rFonts w:ascii="Verdana" w:hAnsi="Verdana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.7pt;width:15.55pt;height:15.65pt;z-index:251660288;mso-wrap-distance-left:7.05pt;mso-wrap-distance-right:7.05pt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4"/>
                  </w:tblGrid>
                  <w:tr w:rsidR="00572C2C">
                    <w:trPr>
                      <w:trHeight w:val="284"/>
                    </w:trPr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572C2C" w:rsidRPr="00B8484F" w:rsidRDefault="00572C2C">
                        <w:pPr>
                          <w:pStyle w:val="Tekstpodstawowy"/>
                          <w:tabs>
                            <w:tab w:val="right" w:pos="3969"/>
                          </w:tabs>
                          <w:snapToGrid w:val="0"/>
                          <w:jc w:val="center"/>
                        </w:pPr>
                      </w:p>
                    </w:tc>
                  </w:tr>
                </w:tbl>
                <w:p w:rsidR="00572C2C" w:rsidRDefault="00572C2C" w:rsidP="00790942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proofErr w:type="spellStart"/>
      <w:r w:rsidR="00790942" w:rsidRPr="003A5A99">
        <w:rPr>
          <w:rFonts w:ascii="Verdana" w:hAnsi="Verdana"/>
          <w:b/>
          <w:bCs/>
          <w:sz w:val="20"/>
          <w:szCs w:val="20"/>
        </w:rPr>
        <w:t>mikroprzedsiębiorcą</w:t>
      </w:r>
      <w:proofErr w:type="spellEnd"/>
    </w:p>
    <w:p w:rsidR="00790942" w:rsidRPr="003A5A99" w:rsidRDefault="00790942" w:rsidP="00790942">
      <w:pPr>
        <w:pStyle w:val="Tekstpodstawowy"/>
        <w:spacing w:line="360" w:lineRule="auto"/>
        <w:jc w:val="left"/>
        <w:rPr>
          <w:rFonts w:ascii="Verdana" w:hAnsi="Verdana"/>
          <w:sz w:val="20"/>
          <w:szCs w:val="20"/>
        </w:rPr>
      </w:pPr>
    </w:p>
    <w:p w:rsidR="00790942" w:rsidRPr="003A5A99" w:rsidRDefault="00473724" w:rsidP="00790942">
      <w:pPr>
        <w:pStyle w:val="Tekstpodstawowy"/>
        <w:jc w:val="left"/>
        <w:rPr>
          <w:rFonts w:ascii="Verdana" w:hAnsi="Verdana"/>
          <w:b/>
          <w:bCs/>
          <w:sz w:val="20"/>
          <w:szCs w:val="20"/>
        </w:rPr>
      </w:pPr>
      <w:r w:rsidRPr="00473724">
        <w:rPr>
          <w:rFonts w:ascii="Verdana" w:hAnsi="Verdana"/>
          <w:sz w:val="20"/>
          <w:szCs w:val="20"/>
        </w:rPr>
        <w:pict>
          <v:shape id="_x0000_s1027" type="#_x0000_t202" style="position:absolute;margin-left:0;margin-top:-1.5pt;width:15.55pt;height:15.05pt;z-index:251661312;mso-wrap-distance-left:7.05pt;mso-wrap-distance-right:7.05pt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4"/>
                  </w:tblGrid>
                  <w:tr w:rsidR="00572C2C">
                    <w:trPr>
                      <w:trHeight w:val="284"/>
                    </w:trPr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572C2C" w:rsidRPr="00B8484F" w:rsidRDefault="00572C2C">
                        <w:pPr>
                          <w:pStyle w:val="Tekstpodstawowy"/>
                          <w:tabs>
                            <w:tab w:val="right" w:pos="3969"/>
                          </w:tabs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572C2C" w:rsidRDefault="00572C2C" w:rsidP="00790942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790942" w:rsidRPr="003A5A99">
        <w:rPr>
          <w:rFonts w:ascii="Verdana" w:hAnsi="Verdana"/>
          <w:b/>
          <w:bCs/>
          <w:sz w:val="20"/>
          <w:szCs w:val="20"/>
        </w:rPr>
        <w:t>małym przedsiębiorcą</w:t>
      </w:r>
    </w:p>
    <w:p w:rsidR="00790942" w:rsidRPr="003A5A99" w:rsidRDefault="00790942" w:rsidP="00790942">
      <w:pPr>
        <w:pStyle w:val="Tekstpodstawowy"/>
        <w:spacing w:line="360" w:lineRule="auto"/>
        <w:jc w:val="left"/>
        <w:rPr>
          <w:rFonts w:ascii="Verdana" w:hAnsi="Verdana"/>
          <w:sz w:val="20"/>
          <w:szCs w:val="20"/>
        </w:rPr>
      </w:pPr>
    </w:p>
    <w:p w:rsidR="00790942" w:rsidRPr="003A5A99" w:rsidRDefault="00473724" w:rsidP="00790942">
      <w:pPr>
        <w:pStyle w:val="Tekstpodstawowy"/>
        <w:jc w:val="left"/>
        <w:rPr>
          <w:rFonts w:ascii="Verdana" w:hAnsi="Verdana"/>
          <w:b/>
          <w:bCs/>
          <w:sz w:val="20"/>
          <w:szCs w:val="20"/>
        </w:rPr>
      </w:pPr>
      <w:r w:rsidRPr="00473724">
        <w:rPr>
          <w:rFonts w:ascii="Verdana" w:hAnsi="Verdana"/>
          <w:sz w:val="20"/>
          <w:szCs w:val="20"/>
        </w:rPr>
        <w:pict>
          <v:shape id="_x0000_s1028" type="#_x0000_t202" style="position:absolute;margin-left:0;margin-top:-1.75pt;width:15.55pt;height:15.05pt;z-index:251662336;mso-wrap-distance-left:7.05pt;mso-wrap-distance-right:7.05pt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4"/>
                  </w:tblGrid>
                  <w:tr w:rsidR="00572C2C">
                    <w:trPr>
                      <w:trHeight w:val="284"/>
                    </w:trPr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572C2C" w:rsidRPr="00B8484F" w:rsidRDefault="00572C2C">
                        <w:pPr>
                          <w:pStyle w:val="Tekstpodstawowy"/>
                          <w:tabs>
                            <w:tab w:val="right" w:pos="3969"/>
                          </w:tabs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572C2C" w:rsidRDefault="00572C2C" w:rsidP="00790942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790942" w:rsidRPr="003A5A99">
        <w:rPr>
          <w:rFonts w:ascii="Verdana" w:hAnsi="Verdana"/>
          <w:b/>
          <w:bCs/>
          <w:sz w:val="20"/>
          <w:szCs w:val="20"/>
        </w:rPr>
        <w:t>średnim przedsiębiorcą</w:t>
      </w:r>
    </w:p>
    <w:p w:rsidR="00790942" w:rsidRPr="003A5A99" w:rsidRDefault="00790942" w:rsidP="00790942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pStyle w:val="Tekstpodstawowy"/>
        <w:spacing w:line="360" w:lineRule="auto"/>
        <w:rPr>
          <w:rFonts w:ascii="Verdana" w:hAnsi="Verdana"/>
          <w:bCs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t xml:space="preserve">spełniającym warunki określone w </w:t>
      </w:r>
      <w:r w:rsidRPr="00852FD4">
        <w:rPr>
          <w:rFonts w:ascii="Verdana" w:hAnsi="Verdana"/>
          <w:sz w:val="20"/>
          <w:szCs w:val="20"/>
        </w:rPr>
        <w:t>Rozporządzeni</w:t>
      </w:r>
      <w:r>
        <w:rPr>
          <w:rFonts w:ascii="Verdana" w:hAnsi="Verdana"/>
          <w:sz w:val="20"/>
          <w:szCs w:val="20"/>
        </w:rPr>
        <w:t>u</w:t>
      </w:r>
      <w:r w:rsidRPr="00852FD4">
        <w:rPr>
          <w:rFonts w:ascii="Verdana" w:hAnsi="Verdana"/>
          <w:sz w:val="20"/>
          <w:szCs w:val="20"/>
        </w:rPr>
        <w:t xml:space="preserve"> Komisji (UE) nr 651/2014 z dnia 17 czerwca 2014 r. uznające</w:t>
      </w:r>
      <w:r>
        <w:rPr>
          <w:rFonts w:ascii="Verdana" w:hAnsi="Verdana"/>
          <w:sz w:val="20"/>
          <w:szCs w:val="20"/>
        </w:rPr>
        <w:t>go</w:t>
      </w:r>
      <w:r w:rsidRPr="00852FD4">
        <w:rPr>
          <w:rFonts w:ascii="Verdana" w:hAnsi="Verdana"/>
          <w:sz w:val="20"/>
          <w:szCs w:val="20"/>
        </w:rPr>
        <w:t xml:space="preserve"> niektóre rodzaje pomocy za zgodne z rynkiem wewnętrznym w zastosowaniu art. 107 i 108 Traktatu</w:t>
      </w:r>
      <w:r w:rsidRPr="003A5A99">
        <w:rPr>
          <w:rFonts w:ascii="Verdana" w:hAnsi="Verdana"/>
          <w:bCs/>
          <w:sz w:val="20"/>
          <w:szCs w:val="20"/>
        </w:rPr>
        <w:t xml:space="preserve">. </w:t>
      </w:r>
    </w:p>
    <w:p w:rsidR="00790942" w:rsidRPr="003A5A99" w:rsidRDefault="00790942" w:rsidP="00790942">
      <w:pPr>
        <w:pStyle w:val="Tekstpodstawowy"/>
        <w:spacing w:line="360" w:lineRule="auto"/>
        <w:jc w:val="left"/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jc w:val="both"/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                       </w:t>
      </w:r>
      <w:r w:rsidRPr="003A5A99">
        <w:rPr>
          <w:rFonts w:ascii="Verdana" w:hAnsi="Verdana"/>
          <w:i/>
          <w:sz w:val="20"/>
          <w:szCs w:val="20"/>
        </w:rPr>
        <w:t>………….…..……………………………..</w:t>
      </w:r>
    </w:p>
    <w:p w:rsidR="00790942" w:rsidRPr="003A5A99" w:rsidRDefault="00790942" w:rsidP="00790942">
      <w:pPr>
        <w:tabs>
          <w:tab w:val="center" w:pos="4395"/>
        </w:tabs>
        <w:spacing w:before="120"/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  <w:t>(podpis i pieczątka osoby upoważnionej</w:t>
      </w:r>
    </w:p>
    <w:p w:rsidR="00790942" w:rsidRPr="003A5A99" w:rsidRDefault="00790942" w:rsidP="00790942">
      <w:pPr>
        <w:tabs>
          <w:tab w:val="center" w:pos="4111"/>
        </w:tabs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  <w:t>do reprezentowania Beneficjenta)</w:t>
      </w:r>
    </w:p>
    <w:p w:rsidR="00790942" w:rsidRPr="003A5A99" w:rsidRDefault="00790942" w:rsidP="00790942">
      <w:pP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tabs>
          <w:tab w:val="right" w:pos="9072"/>
        </w:tabs>
        <w:rPr>
          <w:rFonts w:ascii="Verdana" w:hAnsi="Verdana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701"/>
        <w:gridCol w:w="1701"/>
        <w:gridCol w:w="1659"/>
      </w:tblGrid>
      <w:tr w:rsidR="00790942" w:rsidRPr="003A5A99" w:rsidTr="00572C2C">
        <w:trPr>
          <w:cantSplit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42" w:rsidRPr="003A5A99" w:rsidRDefault="00790942" w:rsidP="00572C2C">
            <w:pPr>
              <w:tabs>
                <w:tab w:val="left" w:pos="1815"/>
              </w:tabs>
              <w:snapToGrid w:val="0"/>
              <w:spacing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1.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Beneficjent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>:</w:t>
            </w:r>
          </w:p>
          <w:p w:rsidR="00790942" w:rsidRPr="003A5A99" w:rsidRDefault="00790942" w:rsidP="00572C2C">
            <w:pPr>
              <w:tabs>
                <w:tab w:val="left" w:pos="1815"/>
              </w:tabs>
              <w:spacing w:after="200" w:line="276" w:lineRule="auto"/>
              <w:rPr>
                <w:rFonts w:ascii="Verdana" w:eastAsia="Calibri" w:hAnsi="Verdana"/>
                <w:i/>
                <w:i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i/>
                <w:iCs/>
                <w:sz w:val="20"/>
                <w:szCs w:val="20"/>
              </w:rPr>
              <w:t>(nazwa i status prawny)</w:t>
            </w: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90942" w:rsidRPr="003A5A99" w:rsidTr="00572C2C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i/>
                <w:i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2. Data rozpoczęcia działalności Beneficjenta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Pr="003A5A99">
              <w:rPr>
                <w:rFonts w:ascii="Verdana" w:eastAsia="Calibri" w:hAnsi="Verdana"/>
                <w:i/>
                <w:iCs/>
                <w:sz w:val="20"/>
                <w:szCs w:val="20"/>
              </w:rPr>
              <w:t>(miesiąc/rok)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90942" w:rsidRPr="003A5A99" w:rsidTr="00572C2C">
        <w:trPr>
          <w:cantSplit/>
          <w:trHeight w:val="1408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i/>
                <w:i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3.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Jest przedsiębiorstwem samodzielnym/ niezależnym</w:t>
            </w:r>
            <w:r w:rsidRPr="003A5A99">
              <w:rPr>
                <w:rStyle w:val="Odwoanieprzypisukocowego"/>
                <w:rFonts w:ascii="Verdana" w:eastAsia="Calibri" w:hAnsi="Verdana"/>
                <w:b/>
                <w:bCs/>
                <w:sz w:val="20"/>
                <w:szCs w:val="20"/>
              </w:rPr>
              <w:endnoteReference w:id="2"/>
            </w: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i/>
                <w:i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i/>
                <w:iCs/>
                <w:sz w:val="20"/>
                <w:szCs w:val="20"/>
              </w:rPr>
              <w:t>(w tym przypadku nie wypełnia się części A, B i C niniejszego oświadczenia)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42" w:rsidRPr="003A5A99" w:rsidRDefault="00473724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473724">
              <w:rPr>
                <w:rFonts w:ascii="Verdana" w:hAnsi="Verdana"/>
                <w:sz w:val="20"/>
                <w:szCs w:val="20"/>
              </w:rPr>
              <w:pict>
                <v:shape id="_x0000_s1029" type="#_x0000_t202" style="position:absolute;margin-left:44.4pt;margin-top:11.45pt;width:19.35pt;height:15.05pt;z-index:251663360;mso-wrap-distance-left:7.1pt;mso-wrap-distance-right:7.1pt;mso-position-horizontal-relative:margin;mso-position-vertical-relative:margin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572C2C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572C2C" w:rsidRDefault="00572C2C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:rsidR="00572C2C" w:rsidRDefault="00572C2C" w:rsidP="00790942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 anchory="margin"/>
                </v:shape>
              </w:pict>
            </w:r>
          </w:p>
          <w:p w:rsidR="00790942" w:rsidRPr="003A5A99" w:rsidRDefault="00473724" w:rsidP="00572C2C">
            <w:pPr>
              <w:spacing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473724">
              <w:rPr>
                <w:rFonts w:ascii="Verdana" w:hAnsi="Verdana"/>
                <w:sz w:val="20"/>
                <w:szCs w:val="20"/>
              </w:rPr>
              <w:pict>
                <v:shape id="_x0000_s1030" type="#_x0000_t202" style="position:absolute;margin-left:112.75pt;margin-top:11.45pt;width:19.35pt;height:15.05pt;z-index:251664384;mso-wrap-distance-left:7.1pt;mso-wrap-distance-right:7.1pt;mso-position-horizontal-relative:margin;mso-position-vertical-relative:margin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572C2C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572C2C" w:rsidRDefault="00572C2C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:rsidR="00572C2C" w:rsidRDefault="00572C2C" w:rsidP="00790942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 anchory="margin"/>
                </v:shape>
              </w:pict>
            </w:r>
          </w:p>
          <w:p w:rsidR="00790942" w:rsidRPr="003A5A99" w:rsidRDefault="00790942" w:rsidP="00572C2C">
            <w:pPr>
              <w:tabs>
                <w:tab w:val="center" w:pos="1064"/>
                <w:tab w:val="left" w:pos="2340"/>
              </w:tabs>
              <w:rPr>
                <w:rFonts w:ascii="Verdana" w:eastAsia="Calibri" w:hAnsi="Verdana"/>
                <w:b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i/>
                <w:sz w:val="20"/>
                <w:szCs w:val="20"/>
              </w:rPr>
              <w:tab/>
            </w:r>
            <w:r w:rsidRPr="003A5A99">
              <w:rPr>
                <w:rFonts w:ascii="Verdana" w:eastAsia="Calibri" w:hAnsi="Verdana"/>
                <w:b/>
                <w:sz w:val="20"/>
                <w:szCs w:val="20"/>
              </w:rPr>
              <w:t>tak</w:t>
            </w:r>
            <w:r w:rsidRPr="003A5A99">
              <w:rPr>
                <w:rFonts w:ascii="Verdana" w:eastAsia="Calibri" w:hAnsi="Verdana"/>
                <w:i/>
                <w:sz w:val="20"/>
                <w:szCs w:val="20"/>
              </w:rPr>
              <w:tab/>
            </w:r>
            <w:r w:rsidRPr="003A5A99">
              <w:rPr>
                <w:rFonts w:ascii="Verdana" w:eastAsia="Calibri" w:hAnsi="Verdana"/>
                <w:b/>
                <w:sz w:val="20"/>
                <w:szCs w:val="20"/>
              </w:rPr>
              <w:t>nie</w:t>
            </w:r>
          </w:p>
        </w:tc>
      </w:tr>
      <w:tr w:rsidR="00790942" w:rsidRPr="003A5A99" w:rsidTr="00572C2C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4. Pozostaje w relacji przedsiębiorstw/ podmiotów partnerskich</w:t>
            </w:r>
            <w:r w:rsidRPr="003A5A99">
              <w:rPr>
                <w:rStyle w:val="Odwoanieprzypisukocowego"/>
                <w:rFonts w:ascii="Verdana" w:eastAsia="Calibri" w:hAnsi="Verdana"/>
                <w:b/>
                <w:bCs/>
                <w:sz w:val="20"/>
                <w:szCs w:val="20"/>
              </w:rPr>
              <w:endnoteReference w:id="3"/>
            </w: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 z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>:</w:t>
            </w: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i/>
                <w:i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i/>
                <w:iCs/>
                <w:sz w:val="20"/>
                <w:szCs w:val="20"/>
              </w:rPr>
              <w:t>(podaj nazwy i wypełnij część A i B oddzielnie dla każdego przedsiębiorstwa/ podmiotu partnerskiego)</w:t>
            </w: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i/>
                <w:iCs/>
                <w:sz w:val="20"/>
                <w:szCs w:val="20"/>
              </w:rPr>
            </w:pP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i/>
                <w:iCs/>
                <w:sz w:val="20"/>
                <w:szCs w:val="20"/>
              </w:rPr>
              <w:t xml:space="preserve">w przypadku gdy Beneficjent jest przedsiębiorcą nie pozostającym z żadnym innym przedsiębiorcą w stosunku partnerskim, należy wpisać – </w:t>
            </w:r>
            <w:r w:rsidRPr="003A5A99">
              <w:rPr>
                <w:rFonts w:ascii="Verdana" w:eastAsia="Calibri" w:hAnsi="Verdana"/>
                <w:b/>
                <w:iCs/>
                <w:sz w:val="20"/>
                <w:szCs w:val="20"/>
              </w:rPr>
              <w:t>n</w:t>
            </w: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ie dotyczy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1.</w:t>
            </w: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2.</w:t>
            </w: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3.</w:t>
            </w: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4.</w:t>
            </w: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5.</w:t>
            </w:r>
          </w:p>
        </w:tc>
      </w:tr>
      <w:tr w:rsidR="00790942" w:rsidRPr="003A5A99" w:rsidTr="00572C2C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lastRenderedPageBreak/>
              <w:t>5.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Pozostaje w relacji przedsiębiorstw/ podmiotów </w:t>
            </w:r>
            <w:r>
              <w:rPr>
                <w:rFonts w:ascii="Verdana" w:eastAsia="Calibri" w:hAnsi="Verdana"/>
                <w:b/>
                <w:bCs/>
                <w:sz w:val="20"/>
                <w:szCs w:val="20"/>
              </w:rPr>
              <w:t>po</w:t>
            </w: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wiązanych</w:t>
            </w:r>
            <w:r w:rsidRPr="003A5A99">
              <w:rPr>
                <w:rStyle w:val="Odwoanieprzypisukocowego"/>
                <w:rFonts w:ascii="Verdana" w:eastAsia="Calibri" w:hAnsi="Verdana"/>
                <w:b/>
                <w:bCs/>
                <w:sz w:val="20"/>
                <w:szCs w:val="20"/>
              </w:rPr>
              <w:endnoteReference w:id="4"/>
            </w: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 z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>:</w:t>
            </w: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i/>
                <w:i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i/>
                <w:iCs/>
                <w:sz w:val="20"/>
                <w:szCs w:val="20"/>
              </w:rPr>
              <w:t xml:space="preserve">(podaj nazwy i wypełnij część A i C oddzielnie dla każdego przedsiębiorstwa/ podmiotu </w:t>
            </w:r>
            <w:r>
              <w:rPr>
                <w:rFonts w:ascii="Verdana" w:eastAsia="Calibri" w:hAnsi="Verdana"/>
                <w:i/>
                <w:iCs/>
                <w:sz w:val="20"/>
                <w:szCs w:val="20"/>
              </w:rPr>
              <w:t>po</w:t>
            </w:r>
            <w:r w:rsidRPr="003A5A99">
              <w:rPr>
                <w:rFonts w:ascii="Verdana" w:eastAsia="Calibri" w:hAnsi="Verdana"/>
                <w:i/>
                <w:iCs/>
                <w:sz w:val="20"/>
                <w:szCs w:val="20"/>
              </w:rPr>
              <w:t>wiązanego)</w:t>
            </w: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i/>
                <w:iCs/>
                <w:sz w:val="20"/>
                <w:szCs w:val="20"/>
              </w:rPr>
            </w:pP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b/>
                <w:bCs/>
                <w:i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i/>
                <w:iCs/>
                <w:sz w:val="20"/>
                <w:szCs w:val="20"/>
              </w:rPr>
              <w:t xml:space="preserve">w przypadku gdy Beneficjent jest przedsiębiorcą nie pozostającym z żadnym innym przedsiębiorcą w stosunku </w:t>
            </w:r>
            <w:r>
              <w:rPr>
                <w:rFonts w:ascii="Verdana" w:eastAsia="Calibri" w:hAnsi="Verdana"/>
                <w:i/>
                <w:iCs/>
                <w:sz w:val="20"/>
                <w:szCs w:val="20"/>
              </w:rPr>
              <w:t>po</w:t>
            </w:r>
            <w:r w:rsidRPr="003A5A99">
              <w:rPr>
                <w:rFonts w:ascii="Verdana" w:eastAsia="Calibri" w:hAnsi="Verdana"/>
                <w:i/>
                <w:iCs/>
                <w:sz w:val="20"/>
                <w:szCs w:val="20"/>
              </w:rPr>
              <w:t xml:space="preserve">wiązania, należy wpisać – </w:t>
            </w:r>
            <w:r w:rsidRPr="003A5A99">
              <w:rPr>
                <w:rFonts w:ascii="Verdana" w:eastAsia="Calibri" w:hAnsi="Verdana"/>
                <w:b/>
                <w:bCs/>
                <w:i/>
                <w:sz w:val="20"/>
                <w:szCs w:val="20"/>
              </w:rPr>
              <w:t>nie dotyczy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1.</w:t>
            </w: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2.</w:t>
            </w: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3.</w:t>
            </w: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4.</w:t>
            </w: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5.</w:t>
            </w:r>
          </w:p>
        </w:tc>
      </w:tr>
      <w:tr w:rsidR="00790942" w:rsidRPr="003A5A99" w:rsidTr="00572C2C">
        <w:trPr>
          <w:cantSplit/>
          <w:trHeight w:val="1791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12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Dane stosowane do określenia kategorii MŚP</w:t>
            </w:r>
            <w:r w:rsidRPr="003A5A99">
              <w:rPr>
                <w:rStyle w:val="Odwoanieprzypisukocowego"/>
                <w:rFonts w:ascii="Verdana" w:eastAsia="Calibri" w:hAnsi="Verdana"/>
                <w:b/>
                <w:bCs/>
                <w:sz w:val="20"/>
                <w:szCs w:val="20"/>
              </w:rPr>
              <w:endnoteReference w:id="5"/>
            </w: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42" w:rsidRPr="003A5A99" w:rsidRDefault="00790942" w:rsidP="00572C2C">
            <w:pPr>
              <w:snapToGri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3A5A99">
              <w:rPr>
                <w:rFonts w:ascii="Verdana" w:hAnsi="Verdana"/>
                <w:bCs/>
                <w:sz w:val="20"/>
                <w:szCs w:val="20"/>
              </w:rPr>
              <w:t>w ostatnim okresie sprawozdawczym</w:t>
            </w:r>
          </w:p>
          <w:p w:rsidR="00790942" w:rsidRPr="003A5A99" w:rsidRDefault="00790942" w:rsidP="00572C2C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rok 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42" w:rsidRPr="003A5A99" w:rsidRDefault="00790942" w:rsidP="00572C2C">
            <w:pPr>
              <w:snapToGri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3A5A99">
              <w:rPr>
                <w:rFonts w:ascii="Verdana" w:hAnsi="Verdana"/>
                <w:bCs/>
                <w:sz w:val="20"/>
                <w:szCs w:val="20"/>
              </w:rPr>
              <w:t>w poprzednim okresie sprawozdawczym</w:t>
            </w:r>
          </w:p>
          <w:p w:rsidR="00790942" w:rsidRPr="003A5A99" w:rsidRDefault="00790942" w:rsidP="00572C2C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rok ………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42" w:rsidRPr="003A5A99" w:rsidRDefault="00790942" w:rsidP="00572C2C">
            <w:pPr>
              <w:snapToGrid w:val="0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w okresie sprawozdawczym za drugi rok wstecz od ostatniego okresu sprawozdawczego</w:t>
            </w:r>
          </w:p>
          <w:p w:rsidR="00790942" w:rsidRPr="003A5A99" w:rsidRDefault="00790942" w:rsidP="00572C2C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rok ………</w:t>
            </w:r>
          </w:p>
        </w:tc>
      </w:tr>
      <w:tr w:rsidR="00790942" w:rsidRPr="003A5A99" w:rsidTr="00572C2C">
        <w:trPr>
          <w:cantSplit/>
          <w:trHeight w:val="117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6.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Wielkość zatrudnienia</w:t>
            </w:r>
            <w:r w:rsidRPr="003A5A99">
              <w:rPr>
                <w:rStyle w:val="Odwoanieprzypisukocowego"/>
                <w:rFonts w:ascii="Verdana" w:eastAsia="Calibri" w:hAnsi="Verdana"/>
                <w:b/>
                <w:bCs/>
                <w:sz w:val="20"/>
                <w:szCs w:val="20"/>
              </w:rPr>
              <w:endnoteReference w:id="6"/>
            </w: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90942" w:rsidRPr="003A5A99" w:rsidTr="00572C2C">
        <w:trPr>
          <w:cantSplit/>
          <w:trHeight w:val="125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7.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Obrót netto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ze sprzedaży towarów, wyrobów, usług i operacji finansowych</w:t>
            </w:r>
          </w:p>
          <w:p w:rsidR="00790942" w:rsidRPr="003A5A99" w:rsidRDefault="00790942" w:rsidP="00572C2C">
            <w:pPr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i/>
                <w:iCs/>
                <w:sz w:val="20"/>
                <w:szCs w:val="20"/>
              </w:rPr>
              <w:t>(w tys. EUR na koniec roku obrotowego)</w:t>
            </w:r>
            <w:r w:rsidRPr="003A5A99">
              <w:rPr>
                <w:rStyle w:val="Odwoanieprzypisukocowego"/>
                <w:rFonts w:ascii="Verdana" w:eastAsia="Calibri" w:hAnsi="Verdana"/>
                <w:iCs/>
                <w:sz w:val="20"/>
                <w:szCs w:val="20"/>
              </w:rPr>
              <w:endnoteReference w:id="7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90942" w:rsidRPr="003A5A99" w:rsidTr="00572C2C">
        <w:trPr>
          <w:cantSplit/>
          <w:trHeight w:val="1246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8.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Suma aktywów bilansu</w:t>
            </w: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i/>
                <w:iCs/>
                <w:sz w:val="20"/>
                <w:szCs w:val="20"/>
                <w:vertAlign w:val="superscript"/>
              </w:rPr>
            </w:pPr>
            <w:r w:rsidRPr="003A5A99">
              <w:rPr>
                <w:rFonts w:ascii="Verdana" w:eastAsia="Calibri" w:hAnsi="Verdana"/>
                <w:i/>
                <w:iCs/>
                <w:sz w:val="20"/>
                <w:szCs w:val="20"/>
              </w:rPr>
              <w:t>(w tys. EUR)</w:t>
            </w:r>
            <w:r w:rsidRPr="003A5A99">
              <w:rPr>
                <w:rFonts w:ascii="Verdana" w:eastAsia="Calibri" w:hAnsi="Verdana"/>
                <w:i/>
                <w:iCs/>
                <w:sz w:val="20"/>
                <w:szCs w:val="20"/>
                <w:vertAlign w:val="superscript"/>
              </w:rPr>
              <w:t>VII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90942" w:rsidRPr="003A5A99" w:rsidTr="00572C2C">
        <w:trPr>
          <w:cantSplit/>
          <w:trHeight w:val="1075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9.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Pr="003A5A99">
              <w:rPr>
                <w:rFonts w:ascii="Verdana" w:eastAsia="Calibri" w:hAnsi="Verdana"/>
                <w:b/>
                <w:sz w:val="20"/>
                <w:szCs w:val="20"/>
              </w:rPr>
              <w:t>25% lub więcej kapitału lub praw głosu jest kontrolowane bezpośrednio lub pośrednio, wspólnie lub indywidualnie, przez jedno lub kilka organów publicznych.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90942" w:rsidRPr="003A5A99" w:rsidRDefault="00473724" w:rsidP="00572C2C">
            <w:pPr>
              <w:spacing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473724">
              <w:rPr>
                <w:rFonts w:ascii="Verdana" w:hAnsi="Verdana"/>
                <w:sz w:val="20"/>
                <w:szCs w:val="20"/>
              </w:rPr>
              <w:pict>
                <v:shape id="_x0000_s1031" type="#_x0000_t202" style="position:absolute;margin-left:29.25pt;margin-top:11.45pt;width:19.35pt;height:15.05pt;z-index:251665408;mso-wrap-distance-left:7.1pt;mso-wrap-distance-right:7.1pt;mso-position-horizontal-relative:margin;mso-position-vertical-relative:margin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572C2C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572C2C" w:rsidRDefault="00572C2C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:rsidR="00572C2C" w:rsidRDefault="00572C2C" w:rsidP="00790942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 anchory="margin"/>
                </v:shape>
              </w:pict>
            </w:r>
          </w:p>
          <w:p w:rsidR="00790942" w:rsidRPr="003A5A99" w:rsidRDefault="00790942" w:rsidP="00572C2C">
            <w:pPr>
              <w:tabs>
                <w:tab w:val="center" w:pos="781"/>
                <w:tab w:val="left" w:pos="2340"/>
              </w:tabs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sz w:val="20"/>
                <w:szCs w:val="20"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90942" w:rsidRPr="003A5A99" w:rsidRDefault="00473724" w:rsidP="00572C2C">
            <w:pPr>
              <w:spacing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473724">
              <w:rPr>
                <w:rFonts w:ascii="Verdana" w:hAnsi="Verdana"/>
                <w:sz w:val="20"/>
                <w:szCs w:val="20"/>
              </w:rPr>
              <w:pict>
                <v:shape id="_x0000_s1032" type="#_x0000_t202" style="position:absolute;margin-left:27.7pt;margin-top:11.45pt;width:19.35pt;height:15.05pt;z-index:251666432;mso-wrap-distance-left:7.1pt;mso-wrap-distance-right:7.1pt;mso-position-horizontal-relative:margin;mso-position-vertical-relative:margin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572C2C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572C2C" w:rsidRDefault="00572C2C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:rsidR="00572C2C" w:rsidRDefault="00572C2C" w:rsidP="00790942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 anchory="margin"/>
                </v:shape>
              </w:pict>
            </w:r>
          </w:p>
          <w:p w:rsidR="00790942" w:rsidRPr="003A5A99" w:rsidRDefault="00790942" w:rsidP="00572C2C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sz w:val="20"/>
                <w:szCs w:val="20"/>
              </w:rPr>
              <w:t>nie</w:t>
            </w:r>
          </w:p>
        </w:tc>
      </w:tr>
      <w:tr w:rsidR="00790942" w:rsidRPr="003A5A99" w:rsidTr="00572C2C">
        <w:trPr>
          <w:cantSplit/>
          <w:trHeight w:val="1077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lastRenderedPageBreak/>
              <w:t>10.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Pr="003A5A99">
              <w:rPr>
                <w:rFonts w:ascii="Verdana" w:eastAsia="Calibri" w:hAnsi="Verdana"/>
                <w:b/>
                <w:sz w:val="20"/>
                <w:szCs w:val="20"/>
              </w:rPr>
              <w:t>Powyższa wartość 25% została osiągnięta lub przekroczona przez następujących inwestorów:</w:t>
            </w:r>
          </w:p>
          <w:p w:rsidR="00790942" w:rsidRPr="003A5A99" w:rsidRDefault="00790942" w:rsidP="00790942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publiczne korporacje inwestycyjne, spółki </w:t>
            </w:r>
            <w:proofErr w:type="spellStart"/>
            <w:r>
              <w:rPr>
                <w:rFonts w:ascii="Verdana" w:eastAsia="Calibri" w:hAnsi="Verdana"/>
                <w:sz w:val="20"/>
                <w:szCs w:val="20"/>
              </w:rPr>
              <w:t>venture</w:t>
            </w:r>
            <w:proofErr w:type="spellEnd"/>
            <w:r>
              <w:rPr>
                <w:rFonts w:ascii="Verdana" w:eastAsia="Calibri" w:hAnsi="Verdana"/>
                <w:sz w:val="20"/>
                <w:szCs w:val="20"/>
              </w:rPr>
              <w:t xml:space="preserve"> capital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, osoby fizyczne lub grupy osób 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fizycznych 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prowadzące regularną działalność inwestycyjną 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w oparciu o </w:t>
            </w:r>
            <w:proofErr w:type="spellStart"/>
            <w:r>
              <w:rPr>
                <w:rFonts w:ascii="Verdana" w:eastAsia="Calibri" w:hAnsi="Verdana"/>
                <w:sz w:val="20"/>
                <w:szCs w:val="20"/>
              </w:rPr>
              <w:t>venture</w:t>
            </w:r>
            <w:proofErr w:type="spellEnd"/>
            <w:r>
              <w:rPr>
                <w:rFonts w:ascii="Verdana" w:eastAsia="Calibri" w:hAnsi="Verdana"/>
                <w:sz w:val="20"/>
                <w:szCs w:val="20"/>
              </w:rPr>
              <w:t xml:space="preserve"> capital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>, które inwestują kapitał własny w firmy nienotowane na giełdzie, pod warunkiem, że cała kwota inwestycji tych inwestorów w to samo przedsiębiorstwo nie przekroczy 1 250 000 euro;</w:t>
            </w:r>
          </w:p>
          <w:p w:rsidR="00790942" w:rsidRPr="003A5A99" w:rsidRDefault="00790942" w:rsidP="00790942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uczelnie (szkoły wyższe) lub niedochodowe ośrodki badawcze;</w:t>
            </w:r>
          </w:p>
          <w:p w:rsidR="00790942" w:rsidRPr="003A5A99" w:rsidRDefault="00790942" w:rsidP="00790942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inwestorzy instytucjonalni</w:t>
            </w:r>
            <w:r w:rsidRPr="003A5A99">
              <w:rPr>
                <w:rStyle w:val="Odwoanieprzypisukocowego"/>
                <w:rFonts w:ascii="Verdana" w:eastAsia="Calibri" w:hAnsi="Verdana"/>
                <w:sz w:val="20"/>
                <w:szCs w:val="20"/>
              </w:rPr>
              <w:endnoteReference w:id="8"/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, w tym </w:t>
            </w:r>
            <w:r>
              <w:rPr>
                <w:rFonts w:ascii="Verdana" w:eastAsia="Calibri" w:hAnsi="Verdana"/>
                <w:sz w:val="20"/>
                <w:szCs w:val="20"/>
              </w:rPr>
              <w:t>fundusze rozwoju regionalnego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>;</w:t>
            </w:r>
          </w:p>
          <w:p w:rsidR="00790942" w:rsidRPr="003A5A99" w:rsidRDefault="00790942" w:rsidP="00790942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samorządy lokalne z rocznym budżetem nie przekraczającym 10 milionów euro oraz liczbą mieszkańców poniżej 5 000</w:t>
            </w:r>
          </w:p>
          <w:p w:rsidR="00790942" w:rsidRPr="003A5A99" w:rsidRDefault="00790942" w:rsidP="00572C2C">
            <w:pPr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  <w:u w:val="single"/>
              </w:rPr>
              <w:t xml:space="preserve">i podmioty te nie są </w:t>
            </w:r>
            <w:r>
              <w:rPr>
                <w:rFonts w:ascii="Verdana" w:eastAsia="Calibri" w:hAnsi="Verdana"/>
                <w:sz w:val="20"/>
                <w:szCs w:val="20"/>
                <w:u w:val="single"/>
              </w:rPr>
              <w:t>po</w:t>
            </w:r>
            <w:r w:rsidRPr="003A5A99">
              <w:rPr>
                <w:rFonts w:ascii="Verdana" w:eastAsia="Calibri" w:hAnsi="Verdana"/>
                <w:sz w:val="20"/>
                <w:szCs w:val="20"/>
                <w:u w:val="single"/>
              </w:rPr>
              <w:t>wiązane</w:t>
            </w:r>
            <w:r w:rsidRPr="003A5A99">
              <w:rPr>
                <w:rStyle w:val="Odwoanieprzypisukocowego"/>
                <w:rFonts w:ascii="Verdana" w:eastAsia="Calibri" w:hAnsi="Verdana"/>
                <w:sz w:val="20"/>
                <w:szCs w:val="20"/>
                <w:u w:val="single"/>
              </w:rPr>
              <w:endnoteReference w:id="9"/>
            </w:r>
            <w:r w:rsidRPr="003A5A99">
              <w:rPr>
                <w:rFonts w:ascii="Verdana" w:eastAsia="Calibri" w:hAnsi="Verdana"/>
                <w:sz w:val="20"/>
                <w:szCs w:val="20"/>
                <w:u w:val="single"/>
              </w:rPr>
              <w:t xml:space="preserve">, 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>indywidualnie lub wspólnie, z przedsiębiorstwem, w którym posiadają 25% lub więcej kapitału lub prawa głosu.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90942" w:rsidRPr="003A5A99" w:rsidRDefault="00473724" w:rsidP="00572C2C">
            <w:pPr>
              <w:spacing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473724">
              <w:rPr>
                <w:rFonts w:ascii="Verdana" w:hAnsi="Verdana"/>
                <w:sz w:val="20"/>
                <w:szCs w:val="20"/>
              </w:rPr>
              <w:pict>
                <v:shape id="_x0000_s1033" type="#_x0000_t202" style="position:absolute;margin-left:29.25pt;margin-top:11.45pt;width:19.35pt;height:15.05pt;z-index:251667456;mso-wrap-distance-left:7.1pt;mso-wrap-distance-right:7.1pt;mso-position-horizontal-relative:margin;mso-position-vertical-relative:margin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572C2C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572C2C" w:rsidRDefault="00572C2C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:rsidR="00572C2C" w:rsidRDefault="00572C2C" w:rsidP="00790942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 anchory="margin"/>
                </v:shape>
              </w:pict>
            </w:r>
          </w:p>
          <w:p w:rsidR="00790942" w:rsidRPr="003A5A99" w:rsidRDefault="00790942" w:rsidP="00572C2C">
            <w:pPr>
              <w:tabs>
                <w:tab w:val="center" w:pos="781"/>
                <w:tab w:val="left" w:pos="2340"/>
              </w:tabs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sz w:val="20"/>
                <w:szCs w:val="20"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90942" w:rsidRPr="003A5A99" w:rsidRDefault="00473724" w:rsidP="00572C2C">
            <w:pPr>
              <w:spacing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473724">
              <w:rPr>
                <w:rFonts w:ascii="Verdana" w:hAnsi="Verdana"/>
                <w:sz w:val="20"/>
                <w:szCs w:val="20"/>
              </w:rPr>
              <w:pict>
                <v:shape id="_x0000_s1034" type="#_x0000_t202" style="position:absolute;margin-left:27.7pt;margin-top:11.45pt;width:19.35pt;height:15.05pt;z-index:251668480;mso-wrap-distance-left:7.1pt;mso-wrap-distance-right:7.1pt;mso-position-horizontal-relative:margin;mso-position-vertical-relative:margin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572C2C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572C2C" w:rsidRDefault="00572C2C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:rsidR="00572C2C" w:rsidRDefault="00572C2C" w:rsidP="00790942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 anchory="margin"/>
                </v:shape>
              </w:pict>
            </w:r>
          </w:p>
          <w:p w:rsidR="00790942" w:rsidRPr="003A5A99" w:rsidRDefault="00790942" w:rsidP="00572C2C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sz w:val="20"/>
                <w:szCs w:val="20"/>
              </w:rPr>
              <w:t>nie</w:t>
            </w:r>
          </w:p>
        </w:tc>
      </w:tr>
      <w:tr w:rsidR="00790942" w:rsidRPr="003A5A99" w:rsidTr="00572C2C">
        <w:trPr>
          <w:cantSplit/>
          <w:trHeight w:val="1077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napToGrid w:val="0"/>
              <w:spacing w:line="276" w:lineRule="auto"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A5A99">
              <w:rPr>
                <w:rFonts w:ascii="Verdana" w:hAnsi="Verdana"/>
                <w:b/>
                <w:bCs/>
                <w:sz w:val="20"/>
                <w:szCs w:val="20"/>
              </w:rPr>
              <w:t xml:space="preserve">11. </w:t>
            </w:r>
            <w:r w:rsidRPr="003A5A99">
              <w:rPr>
                <w:rFonts w:ascii="Verdana" w:hAnsi="Verdana"/>
                <w:b/>
                <w:color w:val="000000"/>
                <w:sz w:val="20"/>
                <w:szCs w:val="20"/>
              </w:rPr>
              <w:t>Przedsiębiorstwa pozostające w związku</w:t>
            </w:r>
            <w:r w:rsidRPr="003A5A99">
              <w:rPr>
                <w:rStyle w:val="Odwoanieprzypisukocowego"/>
                <w:rFonts w:ascii="Verdana" w:hAnsi="Verdana"/>
                <w:b/>
                <w:color w:val="000000"/>
                <w:sz w:val="20"/>
                <w:szCs w:val="20"/>
              </w:rPr>
              <w:endnoteReference w:id="10"/>
            </w:r>
            <w:r w:rsidRPr="003A5A9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z osobą fizyczną lub grupą osób fizycznych działających wspólnie prowadzą swoją działalność lub jej część na tym samym odpowiadającym rynku lub rynkach pokrewnych.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90942" w:rsidRPr="003A5A99" w:rsidRDefault="00473724" w:rsidP="00572C2C">
            <w:pPr>
              <w:spacing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473724">
              <w:rPr>
                <w:rFonts w:ascii="Verdana" w:hAnsi="Verdana"/>
                <w:sz w:val="20"/>
                <w:szCs w:val="20"/>
              </w:rPr>
              <w:pict>
                <v:shape id="_x0000_s1035" type="#_x0000_t202" style="position:absolute;margin-left:29.25pt;margin-top:11.45pt;width:19.35pt;height:15.05pt;z-index:251669504;mso-wrap-distance-left:7.1pt;mso-wrap-distance-right:7.1pt;mso-position-horizontal-relative:margin;mso-position-vertical-relative:margin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572C2C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572C2C" w:rsidRDefault="00572C2C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:rsidR="00572C2C" w:rsidRDefault="00572C2C" w:rsidP="00790942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 anchory="margin"/>
                </v:shape>
              </w:pict>
            </w:r>
          </w:p>
          <w:p w:rsidR="00790942" w:rsidRPr="003A5A99" w:rsidRDefault="00790942" w:rsidP="00572C2C">
            <w:pPr>
              <w:tabs>
                <w:tab w:val="center" w:pos="781"/>
                <w:tab w:val="left" w:pos="2340"/>
              </w:tabs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sz w:val="20"/>
                <w:szCs w:val="20"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90942" w:rsidRPr="003A5A99" w:rsidRDefault="00473724" w:rsidP="00572C2C">
            <w:pPr>
              <w:spacing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473724">
              <w:rPr>
                <w:rFonts w:ascii="Verdana" w:hAnsi="Verdana"/>
                <w:sz w:val="20"/>
                <w:szCs w:val="20"/>
              </w:rPr>
              <w:pict>
                <v:shape id="_x0000_s1036" type="#_x0000_t202" style="position:absolute;margin-left:27.7pt;margin-top:11.45pt;width:19.35pt;height:15.05pt;z-index:251670528;mso-wrap-distance-left:7.1pt;mso-wrap-distance-right:7.1pt;mso-position-horizontal-relative:margin;mso-position-vertical-relative:margin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572C2C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572C2C" w:rsidRDefault="00572C2C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:rsidR="00572C2C" w:rsidRDefault="00572C2C" w:rsidP="00790942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 anchory="margin"/>
                </v:shape>
              </w:pict>
            </w:r>
          </w:p>
          <w:p w:rsidR="00790942" w:rsidRPr="003A5A99" w:rsidRDefault="00790942" w:rsidP="00572C2C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sz w:val="20"/>
                <w:szCs w:val="20"/>
              </w:rPr>
              <w:t>nie</w:t>
            </w:r>
          </w:p>
        </w:tc>
      </w:tr>
    </w:tbl>
    <w:p w:rsidR="00790942" w:rsidRPr="003A5A99" w:rsidRDefault="00790942" w:rsidP="00790942">
      <w:pPr>
        <w:jc w:val="both"/>
        <w:rPr>
          <w:rFonts w:ascii="Verdana" w:hAnsi="Verdana"/>
          <w:sz w:val="20"/>
          <w:szCs w:val="20"/>
        </w:rPr>
      </w:pPr>
    </w:p>
    <w:p w:rsidR="00790942" w:rsidRDefault="00790942" w:rsidP="00790942">
      <w:pPr>
        <w:jc w:val="right"/>
        <w:rPr>
          <w:rFonts w:ascii="Verdana" w:hAnsi="Verdana"/>
          <w:sz w:val="20"/>
          <w:szCs w:val="20"/>
        </w:rPr>
      </w:pPr>
    </w:p>
    <w:p w:rsidR="00790942" w:rsidRDefault="00790942" w:rsidP="00790942">
      <w:pPr>
        <w:jc w:val="right"/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                       </w:t>
      </w:r>
      <w:r w:rsidRPr="003A5A99">
        <w:rPr>
          <w:rFonts w:ascii="Verdana" w:hAnsi="Verdana"/>
          <w:i/>
          <w:sz w:val="20"/>
          <w:szCs w:val="20"/>
        </w:rPr>
        <w:t>………….…..……………………………..</w:t>
      </w:r>
    </w:p>
    <w:p w:rsidR="00790942" w:rsidRPr="003A5A99" w:rsidRDefault="00790942" w:rsidP="00790942">
      <w:pPr>
        <w:tabs>
          <w:tab w:val="center" w:pos="4395"/>
        </w:tabs>
        <w:spacing w:before="120"/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  <w:t>(podpis i pieczątka osoby upoważnionej</w:t>
      </w:r>
    </w:p>
    <w:p w:rsidR="00790942" w:rsidRPr="003A5A99" w:rsidRDefault="00790942" w:rsidP="00790942">
      <w:pPr>
        <w:tabs>
          <w:tab w:val="center" w:pos="4111"/>
        </w:tabs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  <w:t>do reprezentowania Beneficjenta)</w:t>
      </w:r>
    </w:p>
    <w:p w:rsidR="00790942" w:rsidRPr="003A5A99" w:rsidRDefault="00790942" w:rsidP="00790942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90942" w:rsidRPr="003A5A99" w:rsidRDefault="00790942" w:rsidP="00790942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90942" w:rsidRPr="003A5A99" w:rsidRDefault="00790942" w:rsidP="00790942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90942" w:rsidRPr="003A5A99" w:rsidRDefault="00790942" w:rsidP="00790942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90942" w:rsidRPr="003A5A99" w:rsidRDefault="00790942" w:rsidP="00790942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90942" w:rsidRPr="003A5A99" w:rsidRDefault="00790942" w:rsidP="00790942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90942" w:rsidRPr="003A5A99" w:rsidRDefault="00790942" w:rsidP="00790942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90942" w:rsidRPr="003A5A99" w:rsidRDefault="00790942" w:rsidP="00790942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90942" w:rsidRPr="003A5A99" w:rsidRDefault="00790942" w:rsidP="00790942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90942" w:rsidRPr="003A5A99" w:rsidRDefault="00790942" w:rsidP="00790942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90942" w:rsidRPr="003A5A99" w:rsidRDefault="00790942" w:rsidP="00790942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90942" w:rsidRPr="003A5A99" w:rsidRDefault="00790942" w:rsidP="00790942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90942" w:rsidRDefault="00790942" w:rsidP="00790942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90942" w:rsidRDefault="00790942" w:rsidP="00790942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90942" w:rsidRDefault="00790942" w:rsidP="00790942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90942" w:rsidRPr="003A5A99" w:rsidRDefault="00790942" w:rsidP="00790942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90942" w:rsidRPr="003A5A99" w:rsidRDefault="00790942" w:rsidP="00790942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90942" w:rsidRPr="003A5A99" w:rsidRDefault="00790942" w:rsidP="00790942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90942" w:rsidRPr="003A5A99" w:rsidRDefault="00790942" w:rsidP="00790942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/>
          <w:bCs/>
          <w:sz w:val="20"/>
          <w:szCs w:val="20"/>
        </w:rPr>
      </w:pPr>
      <w:r w:rsidRPr="003A5A99">
        <w:rPr>
          <w:rFonts w:ascii="Verdana" w:hAnsi="Verdana"/>
          <w:b/>
          <w:bCs/>
          <w:sz w:val="20"/>
          <w:szCs w:val="20"/>
        </w:rPr>
        <w:lastRenderedPageBreak/>
        <w:t xml:space="preserve">Część A do oświadczenia o spełnianiu kryteriów MŚP – dane Beneficjenta pozostającego w układzie przedsiębiorstw/podmiotów partnerskich lub </w:t>
      </w:r>
      <w:r>
        <w:rPr>
          <w:rFonts w:ascii="Verdana" w:hAnsi="Verdana"/>
          <w:b/>
          <w:bCs/>
          <w:sz w:val="20"/>
          <w:szCs w:val="20"/>
        </w:rPr>
        <w:t>po</w:t>
      </w:r>
      <w:r w:rsidRPr="003A5A99">
        <w:rPr>
          <w:rFonts w:ascii="Verdana" w:hAnsi="Verdana"/>
          <w:b/>
          <w:bCs/>
          <w:sz w:val="20"/>
          <w:szCs w:val="20"/>
        </w:rPr>
        <w:t>wiązanych</w:t>
      </w:r>
    </w:p>
    <w:p w:rsidR="00790942" w:rsidRPr="003A5A99" w:rsidRDefault="00790942" w:rsidP="00790942">
      <w:pPr>
        <w:jc w:val="both"/>
        <w:rPr>
          <w:rFonts w:ascii="Verdana" w:eastAsia="Calibri" w:hAnsi="Verdana"/>
          <w:sz w:val="20"/>
          <w:szCs w:val="20"/>
        </w:rPr>
      </w:pPr>
    </w:p>
    <w:p w:rsidR="00790942" w:rsidRPr="003A5A99" w:rsidRDefault="00790942" w:rsidP="00790942">
      <w:pPr>
        <w:jc w:val="both"/>
        <w:rPr>
          <w:rFonts w:ascii="Verdana" w:eastAsia="Calibri" w:hAnsi="Verdana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620"/>
        <w:gridCol w:w="1620"/>
        <w:gridCol w:w="1792"/>
      </w:tblGrid>
      <w:tr w:rsidR="00790942" w:rsidRPr="003A5A99" w:rsidTr="00572C2C">
        <w:trPr>
          <w:cantSplit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Beneficjent</w:t>
            </w: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90942" w:rsidRPr="003A5A99" w:rsidTr="00572C2C">
        <w:trPr>
          <w:cantSplit/>
          <w:trHeight w:val="1718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Dane stosowane do określenia kategorii MSP</w:t>
            </w: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42" w:rsidRPr="003A5A99" w:rsidRDefault="00790942" w:rsidP="00572C2C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w ostatnim okresie sprawozdawczym</w:t>
            </w:r>
          </w:p>
          <w:p w:rsidR="00790942" w:rsidRPr="003A5A99" w:rsidRDefault="00790942" w:rsidP="00572C2C">
            <w:pPr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42" w:rsidRPr="003A5A99" w:rsidRDefault="00790942" w:rsidP="00572C2C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w poprzednim okresie sprawozdawczym</w:t>
            </w:r>
          </w:p>
          <w:p w:rsidR="00790942" w:rsidRPr="003A5A99" w:rsidRDefault="00790942" w:rsidP="00572C2C">
            <w:pPr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rok ……..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42" w:rsidRPr="003A5A99" w:rsidRDefault="00790942" w:rsidP="00572C2C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w okresie sprawozdawczym za drugi rok wstecz od ostatniego okresu sprawozdawczego</w:t>
            </w:r>
          </w:p>
          <w:p w:rsidR="00790942" w:rsidRPr="003A5A99" w:rsidRDefault="00790942" w:rsidP="00572C2C">
            <w:pPr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rok ……..</w:t>
            </w:r>
          </w:p>
        </w:tc>
      </w:tr>
      <w:tr w:rsidR="00790942" w:rsidRPr="003A5A99" w:rsidTr="00572C2C">
        <w:trPr>
          <w:cantSplit/>
          <w:trHeight w:val="930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Wielkość zatrudnienia</w:t>
            </w: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90942" w:rsidRPr="003A5A99" w:rsidTr="00572C2C">
        <w:trPr>
          <w:cantSplit/>
          <w:trHeight w:val="1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Obrót netto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ze sprzedaży towarów, wyrobów, usług i operacji finansowych (w tys. EUR na koniec roku obrotowego)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90942" w:rsidRPr="003A5A99" w:rsidTr="00572C2C">
        <w:trPr>
          <w:cantSplit/>
          <w:trHeight w:val="1246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Suma aktywów bilansu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(w tys. EUR)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:rsidR="00790942" w:rsidRPr="003A5A99" w:rsidRDefault="00790942" w:rsidP="00790942">
      <w:pPr>
        <w:jc w:val="both"/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jc w:val="both"/>
        <w:rPr>
          <w:rFonts w:ascii="Verdana" w:eastAsia="Calibri" w:hAnsi="Verdana"/>
          <w:sz w:val="20"/>
          <w:szCs w:val="20"/>
        </w:rPr>
      </w:pPr>
    </w:p>
    <w:p w:rsidR="00790942" w:rsidRPr="003A5A99" w:rsidRDefault="00790942" w:rsidP="00790942">
      <w:pPr>
        <w:jc w:val="both"/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                      </w:t>
      </w:r>
      <w:r w:rsidRPr="003A5A99">
        <w:rPr>
          <w:rFonts w:ascii="Verdana" w:hAnsi="Verdana"/>
          <w:i/>
          <w:sz w:val="20"/>
          <w:szCs w:val="20"/>
        </w:rPr>
        <w:t>………….…..……………………………..</w:t>
      </w:r>
    </w:p>
    <w:p w:rsidR="00790942" w:rsidRPr="003A5A99" w:rsidRDefault="00790942" w:rsidP="00790942">
      <w:pPr>
        <w:tabs>
          <w:tab w:val="center" w:pos="4395"/>
        </w:tabs>
        <w:spacing w:before="120"/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  <w:t>(podpis i pieczątka osoby upoważnionej</w:t>
      </w:r>
    </w:p>
    <w:p w:rsidR="00790942" w:rsidRPr="003A5A99" w:rsidRDefault="00790942" w:rsidP="00790942">
      <w:pPr>
        <w:tabs>
          <w:tab w:val="center" w:pos="4111"/>
        </w:tabs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  <w:t>do reprezentowania Beneficjenta)</w:t>
      </w:r>
    </w:p>
    <w:p w:rsidR="00790942" w:rsidRPr="003A5A99" w:rsidRDefault="00790942" w:rsidP="00790942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90942" w:rsidRDefault="00790942" w:rsidP="00790942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90942" w:rsidRDefault="00790942" w:rsidP="00790942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90942" w:rsidRDefault="00790942" w:rsidP="00790942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90942" w:rsidRDefault="00790942" w:rsidP="00790942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90942" w:rsidRDefault="00790942" w:rsidP="00790942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90942" w:rsidRDefault="00790942" w:rsidP="00790942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90942" w:rsidRDefault="00790942" w:rsidP="00790942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90942" w:rsidRDefault="00790942" w:rsidP="00790942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90942" w:rsidRDefault="00790942" w:rsidP="00790942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90942" w:rsidRDefault="00790942" w:rsidP="00790942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90942" w:rsidRDefault="00790942" w:rsidP="00790942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90942" w:rsidRPr="003A5A99" w:rsidRDefault="00790942" w:rsidP="00790942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90942" w:rsidRPr="003A5A99" w:rsidRDefault="00790942" w:rsidP="00790942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/>
          <w:bCs/>
          <w:sz w:val="20"/>
          <w:szCs w:val="20"/>
        </w:rPr>
      </w:pPr>
      <w:r w:rsidRPr="003A5A99">
        <w:rPr>
          <w:rFonts w:ascii="Verdana" w:hAnsi="Verdana"/>
          <w:b/>
          <w:bCs/>
          <w:sz w:val="20"/>
          <w:szCs w:val="20"/>
        </w:rPr>
        <w:t>Część B do oświadczenia o spełnianiu kryteriów MŚP – przedsiębiorstwa/podmioty partnerskie</w:t>
      </w:r>
    </w:p>
    <w:p w:rsidR="00790942" w:rsidRPr="003A5A99" w:rsidRDefault="00790942" w:rsidP="00790942">
      <w:pPr>
        <w:jc w:val="both"/>
        <w:rPr>
          <w:rFonts w:ascii="Verdana" w:eastAsia="Calibri" w:hAnsi="Verdana"/>
          <w:sz w:val="20"/>
          <w:szCs w:val="20"/>
        </w:rPr>
      </w:pPr>
    </w:p>
    <w:p w:rsidR="00790942" w:rsidRPr="003A5A99" w:rsidRDefault="00790942" w:rsidP="00790942">
      <w:pPr>
        <w:jc w:val="both"/>
        <w:rPr>
          <w:rFonts w:ascii="Verdana" w:eastAsia="Calibri" w:hAnsi="Verdana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620"/>
        <w:gridCol w:w="1620"/>
        <w:gridCol w:w="1792"/>
      </w:tblGrid>
      <w:tr w:rsidR="00790942" w:rsidRPr="003A5A99" w:rsidTr="00572C2C">
        <w:trPr>
          <w:cantSplit/>
          <w:trHeight w:val="405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Przedsiębiorstwo/ podmiot partnerski</w:t>
            </w: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i/>
                <w:i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i/>
                <w:iCs/>
                <w:sz w:val="20"/>
                <w:szCs w:val="20"/>
              </w:rPr>
              <w:t>(nazwa i status prawny)</w:t>
            </w: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i/>
                <w:i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i/>
                <w:iCs/>
                <w:sz w:val="20"/>
                <w:szCs w:val="20"/>
              </w:rPr>
              <w:t>(NIP, REGON)</w:t>
            </w: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90942" w:rsidRPr="003A5A99" w:rsidTr="00572C2C">
        <w:trPr>
          <w:cantSplit/>
          <w:trHeight w:val="345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Data rozpoczęcia działalności</w:t>
            </w: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</w:tc>
      </w:tr>
      <w:tr w:rsidR="00790942" w:rsidRPr="003A5A99" w:rsidTr="00572C2C">
        <w:trPr>
          <w:cantSplit/>
          <w:trHeight w:val="34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Udział w kapitale lub prawie głosu </w:t>
            </w: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i/>
                <w:i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i/>
                <w:iCs/>
                <w:sz w:val="20"/>
                <w:szCs w:val="20"/>
              </w:rPr>
              <w:t>(w procentach)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790942" w:rsidRPr="003A5A99" w:rsidTr="00572C2C">
        <w:trPr>
          <w:cantSplit/>
          <w:trHeight w:val="181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Dane stosowane do określenia kategorii MŚP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42" w:rsidRPr="003A5A99" w:rsidRDefault="00790942" w:rsidP="00572C2C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w ostatnim okresie sprawozdawczym</w:t>
            </w:r>
          </w:p>
          <w:p w:rsidR="00790942" w:rsidRPr="003A5A99" w:rsidRDefault="00790942" w:rsidP="00572C2C">
            <w:pPr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42" w:rsidRPr="003A5A99" w:rsidRDefault="00790942" w:rsidP="00572C2C">
            <w:pPr>
              <w:snapToGrid w:val="0"/>
              <w:spacing w:line="276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3A5A99">
              <w:rPr>
                <w:rFonts w:ascii="Verdana" w:hAnsi="Verdana"/>
                <w:bCs/>
                <w:sz w:val="20"/>
                <w:szCs w:val="20"/>
              </w:rPr>
              <w:t>w poprzednim okresie sprawozdawczym</w:t>
            </w:r>
          </w:p>
          <w:p w:rsidR="00790942" w:rsidRPr="003A5A99" w:rsidRDefault="00790942" w:rsidP="00572C2C">
            <w:pPr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rok ………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42" w:rsidRPr="003A5A99" w:rsidRDefault="00790942" w:rsidP="00572C2C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w okresie sprawozdawczym za drugi rok wstecz od ostatniego okresu sprawozdawczego</w:t>
            </w:r>
          </w:p>
          <w:p w:rsidR="00790942" w:rsidRPr="003A5A99" w:rsidRDefault="00790942" w:rsidP="00572C2C">
            <w:pPr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rok ………</w:t>
            </w:r>
          </w:p>
        </w:tc>
      </w:tr>
      <w:tr w:rsidR="00790942" w:rsidRPr="003A5A99" w:rsidTr="00572C2C">
        <w:trPr>
          <w:cantSplit/>
          <w:trHeight w:val="930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Wielkość zatrudnienia</w:t>
            </w: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90942" w:rsidRPr="003A5A99" w:rsidTr="00572C2C">
        <w:trPr>
          <w:cantSplit/>
          <w:trHeight w:val="1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Obrót netto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ze sprzedaży towarów, wyrobów, usług i operacji finansowych (w tys. EUR na koniec roku obrotowego)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90942" w:rsidRPr="003A5A99" w:rsidTr="00572C2C">
        <w:trPr>
          <w:cantSplit/>
          <w:trHeight w:val="1513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Suma aktywów bilansu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(w tys. EUR)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:rsidR="00790942" w:rsidRPr="003A5A99" w:rsidRDefault="00790942" w:rsidP="00790942">
      <w:pPr>
        <w:jc w:val="both"/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                             </w:t>
      </w:r>
      <w:r w:rsidRPr="003A5A99">
        <w:rPr>
          <w:rFonts w:ascii="Verdana" w:hAnsi="Verdana"/>
          <w:i/>
          <w:sz w:val="20"/>
          <w:szCs w:val="20"/>
        </w:rPr>
        <w:t>………….…..……………………………..</w:t>
      </w:r>
    </w:p>
    <w:p w:rsidR="00790942" w:rsidRPr="003A5A99" w:rsidRDefault="00790942" w:rsidP="00790942">
      <w:pPr>
        <w:tabs>
          <w:tab w:val="center" w:pos="4395"/>
        </w:tabs>
        <w:spacing w:before="120"/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  <w:t>(podpis i pieczątka osoby upoważnionej</w:t>
      </w:r>
    </w:p>
    <w:p w:rsidR="00790942" w:rsidRPr="003A5A99" w:rsidRDefault="00790942" w:rsidP="00790942">
      <w:pPr>
        <w:tabs>
          <w:tab w:val="center" w:pos="4111"/>
        </w:tabs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  <w:t>do reprezentowania Beneficjenta)</w:t>
      </w:r>
    </w:p>
    <w:p w:rsidR="00790942" w:rsidRDefault="00790942" w:rsidP="00790942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90942" w:rsidRPr="003A5A99" w:rsidRDefault="00790942" w:rsidP="00790942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90942" w:rsidRPr="003A5A99" w:rsidRDefault="00790942" w:rsidP="00790942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/>
          <w:bCs/>
          <w:sz w:val="20"/>
          <w:szCs w:val="20"/>
        </w:rPr>
      </w:pPr>
      <w:r w:rsidRPr="003A5A99">
        <w:rPr>
          <w:rFonts w:ascii="Verdana" w:hAnsi="Verdana"/>
          <w:b/>
          <w:bCs/>
          <w:sz w:val="20"/>
          <w:szCs w:val="20"/>
        </w:rPr>
        <w:t xml:space="preserve">Część C do oświadczenia o spełnianiu kryteriów MŚP – przedsiębiorstwa/ podmioty </w:t>
      </w:r>
      <w:r>
        <w:rPr>
          <w:rFonts w:ascii="Verdana" w:hAnsi="Verdana"/>
          <w:b/>
          <w:bCs/>
          <w:sz w:val="20"/>
          <w:szCs w:val="20"/>
        </w:rPr>
        <w:t>po</w:t>
      </w:r>
      <w:r w:rsidRPr="003A5A99">
        <w:rPr>
          <w:rFonts w:ascii="Verdana" w:hAnsi="Verdana"/>
          <w:b/>
          <w:bCs/>
          <w:sz w:val="20"/>
          <w:szCs w:val="20"/>
        </w:rPr>
        <w:t>wiązane</w:t>
      </w:r>
    </w:p>
    <w:p w:rsidR="00790942" w:rsidRPr="003A5A99" w:rsidRDefault="00790942" w:rsidP="00790942">
      <w:pPr>
        <w:jc w:val="both"/>
        <w:rPr>
          <w:rFonts w:ascii="Verdana" w:eastAsia="Calibri" w:hAnsi="Verdana"/>
          <w:sz w:val="20"/>
          <w:szCs w:val="20"/>
        </w:rPr>
      </w:pPr>
    </w:p>
    <w:p w:rsidR="00790942" w:rsidRPr="003A5A99" w:rsidRDefault="00790942" w:rsidP="00790942">
      <w:pPr>
        <w:jc w:val="both"/>
        <w:rPr>
          <w:rFonts w:ascii="Verdana" w:eastAsia="Calibri" w:hAnsi="Verdana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1620"/>
        <w:gridCol w:w="1793"/>
      </w:tblGrid>
      <w:tr w:rsidR="00790942" w:rsidRPr="003A5A99" w:rsidTr="00572C2C">
        <w:trPr>
          <w:cantSplit/>
          <w:trHeight w:val="450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Przedsiębiorstwo/ podmiot </w:t>
            </w:r>
            <w:r>
              <w:rPr>
                <w:rFonts w:ascii="Verdana" w:eastAsia="Calibri" w:hAnsi="Verdana"/>
                <w:b/>
                <w:bCs/>
                <w:sz w:val="20"/>
                <w:szCs w:val="20"/>
              </w:rPr>
              <w:t>po</w:t>
            </w: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wiązany</w:t>
            </w: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i/>
                <w:i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i/>
                <w:iCs/>
                <w:sz w:val="20"/>
                <w:szCs w:val="20"/>
              </w:rPr>
              <w:t>(nazwa i status prawny)</w:t>
            </w: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i/>
                <w:i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i/>
                <w:iCs/>
                <w:sz w:val="20"/>
                <w:szCs w:val="20"/>
              </w:rPr>
              <w:t>(NIP, REGON)</w:t>
            </w: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90942" w:rsidRPr="003A5A99" w:rsidTr="00572C2C">
        <w:trPr>
          <w:cantSplit/>
          <w:trHeight w:val="300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Data rozpoczęcia działalności</w:t>
            </w: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</w:tc>
      </w:tr>
      <w:tr w:rsidR="00790942" w:rsidRPr="003A5A99" w:rsidTr="00572C2C">
        <w:trPr>
          <w:cantSplit/>
          <w:trHeight w:val="30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Udział w kapitale lub prawie głosu</w:t>
            </w: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i/>
                <w:i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i/>
                <w:iCs/>
                <w:sz w:val="20"/>
                <w:szCs w:val="20"/>
              </w:rPr>
              <w:t>(w procentach)</w:t>
            </w: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</w:tc>
        <w:tc>
          <w:tcPr>
            <w:tcW w:w="5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</w:tc>
      </w:tr>
      <w:tr w:rsidR="00790942" w:rsidRPr="003A5A99" w:rsidTr="00572C2C">
        <w:trPr>
          <w:cantSplit/>
          <w:trHeight w:val="6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Dane stosowane do określenia kategorii MŚP</w:t>
            </w: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42" w:rsidRPr="003A5A99" w:rsidRDefault="00790942" w:rsidP="00572C2C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w ostatnim okresie sprawozdawczym</w:t>
            </w:r>
          </w:p>
          <w:p w:rsidR="00790942" w:rsidRPr="003A5A99" w:rsidRDefault="00790942" w:rsidP="00572C2C">
            <w:pPr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42" w:rsidRPr="003A5A99" w:rsidRDefault="00790942" w:rsidP="00572C2C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w poprzednim okresie sprawozdawczym</w:t>
            </w:r>
          </w:p>
          <w:p w:rsidR="00790942" w:rsidRPr="003A5A99" w:rsidRDefault="00790942" w:rsidP="00572C2C">
            <w:pPr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rok ………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42" w:rsidRPr="003A5A99" w:rsidRDefault="00790942" w:rsidP="00572C2C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w okresie sprawozdawczym za drugi rok wstecz od ostatniego okresu sprawozdawczego</w:t>
            </w:r>
          </w:p>
          <w:p w:rsidR="00790942" w:rsidRPr="003A5A99" w:rsidRDefault="00790942" w:rsidP="00572C2C">
            <w:pPr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rok ………</w:t>
            </w:r>
          </w:p>
        </w:tc>
      </w:tr>
      <w:tr w:rsidR="00790942" w:rsidRPr="003A5A99" w:rsidTr="00572C2C">
        <w:trPr>
          <w:cantSplit/>
          <w:trHeight w:val="88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Wielkość zatrudnienia</w:t>
            </w: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90942" w:rsidRPr="003A5A99" w:rsidTr="00572C2C">
        <w:trPr>
          <w:cantSplit/>
          <w:trHeight w:val="1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Obrót netto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ze sprzedaży towarów, wyrobów, usług i operacji finansowych (w tys. EUR na koniec roku obrotowego)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90942" w:rsidRPr="003A5A99" w:rsidTr="00572C2C">
        <w:trPr>
          <w:cantSplit/>
          <w:trHeight w:val="1042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Suma aktywów bilansu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(w tys. EUR)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90942" w:rsidRPr="003A5A99" w:rsidRDefault="00790942" w:rsidP="00572C2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42" w:rsidRPr="003A5A99" w:rsidRDefault="00790942" w:rsidP="00572C2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:rsidR="00790942" w:rsidRDefault="00790942" w:rsidP="00790942">
      <w:pPr>
        <w:jc w:val="center"/>
        <w:rPr>
          <w:rFonts w:ascii="Verdana" w:hAnsi="Verdana"/>
          <w:i/>
          <w:sz w:val="20"/>
          <w:szCs w:val="20"/>
        </w:rPr>
      </w:pPr>
    </w:p>
    <w:p w:rsidR="00790942" w:rsidRPr="003A5A99" w:rsidRDefault="00790942" w:rsidP="00790942">
      <w:pPr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                                 </w:t>
      </w:r>
      <w:r w:rsidRPr="003A5A99">
        <w:rPr>
          <w:rFonts w:ascii="Verdana" w:hAnsi="Verdana"/>
          <w:i/>
          <w:sz w:val="20"/>
          <w:szCs w:val="20"/>
        </w:rPr>
        <w:t>………….…..……………………………..</w:t>
      </w:r>
    </w:p>
    <w:p w:rsidR="00790942" w:rsidRPr="003A5A99" w:rsidRDefault="00790942" w:rsidP="00790942">
      <w:pPr>
        <w:tabs>
          <w:tab w:val="center" w:pos="4395"/>
        </w:tabs>
        <w:spacing w:before="120"/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  <w:t>(podpis i pieczątka osoby upoważnionej</w:t>
      </w:r>
    </w:p>
    <w:p w:rsidR="00790942" w:rsidRPr="003A5A99" w:rsidRDefault="00790942" w:rsidP="00790942">
      <w:pPr>
        <w:tabs>
          <w:tab w:val="center" w:pos="4111"/>
        </w:tabs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  <w:t>do reprezentowania Beneficjenta)</w:t>
      </w:r>
    </w:p>
    <w:p w:rsidR="00790942" w:rsidRPr="003A5A99" w:rsidRDefault="00790942" w:rsidP="00790942">
      <w:pPr>
        <w:spacing w:after="240"/>
        <w:jc w:val="both"/>
        <w:rPr>
          <w:rFonts w:ascii="Verdana" w:hAnsi="Verdana"/>
          <w:b/>
          <w:sz w:val="20"/>
          <w:szCs w:val="20"/>
        </w:rPr>
      </w:pPr>
      <w:r w:rsidRPr="003A5A99">
        <w:rPr>
          <w:rFonts w:ascii="Verdana" w:hAnsi="Verdana"/>
          <w:b/>
          <w:sz w:val="20"/>
          <w:szCs w:val="20"/>
        </w:rPr>
        <w:lastRenderedPageBreak/>
        <w:t>7. Oświadczenie dotyczące niepozostawania w sytuacji zagrożenia (trudnej sytuacji ekonomicznej)</w:t>
      </w:r>
    </w:p>
    <w:p w:rsidR="00790942" w:rsidRPr="003A5A99" w:rsidRDefault="00790942" w:rsidP="00790942">
      <w:pPr>
        <w:spacing w:after="240"/>
        <w:jc w:val="both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t xml:space="preserve">W związku z ubieganiem się o przyznanie dofinansowania ze środków EFRR w ramach Regionalnego Programu Operacyjnego Województwa Śląskiego na lata 2007-2013 na realizację niniejszego Projektu oświadczam, iż </w:t>
      </w:r>
      <w:r w:rsidRPr="003A5A99">
        <w:rPr>
          <w:rFonts w:ascii="Verdana" w:hAnsi="Verdana"/>
          <w:i/>
          <w:iCs/>
          <w:sz w:val="20"/>
          <w:szCs w:val="20"/>
          <w:u w:val="dotted"/>
        </w:rPr>
        <w:t>(nazwa i status prawny Beneficjenta</w:t>
      </w:r>
      <w:r w:rsidRPr="003A5A99">
        <w:rPr>
          <w:rFonts w:ascii="Verdana" w:hAnsi="Verdana"/>
          <w:i/>
          <w:sz w:val="20"/>
          <w:szCs w:val="20"/>
          <w:u w:val="dotted"/>
        </w:rPr>
        <w:t>)</w:t>
      </w:r>
      <w:r w:rsidRPr="003A5A99">
        <w:rPr>
          <w:rFonts w:ascii="Verdana" w:hAnsi="Verdana"/>
          <w:sz w:val="20"/>
          <w:szCs w:val="20"/>
        </w:rPr>
        <w:t xml:space="preserve"> na podstawie  </w:t>
      </w:r>
      <w:r w:rsidRPr="006944E0">
        <w:rPr>
          <w:rFonts w:ascii="Verdana" w:hAnsi="Verdana"/>
          <w:sz w:val="20"/>
          <w:szCs w:val="20"/>
        </w:rPr>
        <w:t>art. 2 pkt. 18 Rozporządzenia Komisji (UE) nr 651/2014 z dnia 17 czerwca 2014 r.</w:t>
      </w:r>
      <w:r>
        <w:rPr>
          <w:rFonts w:ascii="Verdana" w:hAnsi="Verdana"/>
          <w:sz w:val="20"/>
          <w:szCs w:val="20"/>
        </w:rPr>
        <w:t xml:space="preserve"> </w:t>
      </w:r>
      <w:r w:rsidRPr="003A5A99">
        <w:rPr>
          <w:rFonts w:ascii="Verdana" w:hAnsi="Verdana"/>
          <w:sz w:val="20"/>
          <w:szCs w:val="20"/>
        </w:rPr>
        <w:t xml:space="preserve"> oraz na podstawie definicji „Przedsiębi</w:t>
      </w:r>
      <w:r>
        <w:rPr>
          <w:rFonts w:ascii="Verdana" w:hAnsi="Verdana"/>
          <w:sz w:val="20"/>
          <w:szCs w:val="20"/>
        </w:rPr>
        <w:t>orstwa zagrożonego” zawartej w </w:t>
      </w:r>
      <w:r w:rsidRPr="003A5A99">
        <w:rPr>
          <w:rFonts w:ascii="Verdana" w:hAnsi="Verdana"/>
          <w:sz w:val="20"/>
          <w:szCs w:val="20"/>
        </w:rPr>
        <w:t>W</w:t>
      </w:r>
      <w:r w:rsidRPr="003A5A99">
        <w:rPr>
          <w:rFonts w:ascii="Verdana" w:hAnsi="Verdana"/>
          <w:bCs/>
          <w:sz w:val="20"/>
          <w:szCs w:val="20"/>
        </w:rPr>
        <w:t>ytycznych wspólnotowych dotyczących po</w:t>
      </w:r>
      <w:r>
        <w:rPr>
          <w:rFonts w:ascii="Verdana" w:hAnsi="Verdana"/>
          <w:bCs/>
          <w:sz w:val="20"/>
          <w:szCs w:val="20"/>
        </w:rPr>
        <w:t>mocy państwa w celu ratowania i </w:t>
      </w:r>
      <w:r w:rsidRPr="003A5A99">
        <w:rPr>
          <w:rFonts w:ascii="Verdana" w:hAnsi="Verdana"/>
          <w:bCs/>
          <w:sz w:val="20"/>
          <w:szCs w:val="20"/>
        </w:rPr>
        <w:t>restrukturyzacji zagrożonych przedsiębiorstw</w:t>
      </w:r>
      <w:r w:rsidRPr="003A5A99">
        <w:rPr>
          <w:rFonts w:ascii="Verdana" w:hAnsi="Verdana"/>
          <w:b/>
          <w:bCs/>
          <w:sz w:val="20"/>
          <w:szCs w:val="20"/>
        </w:rPr>
        <w:t xml:space="preserve"> </w:t>
      </w:r>
      <w:r w:rsidRPr="003A5A99">
        <w:rPr>
          <w:rFonts w:ascii="Verdana" w:hAnsi="Verdana"/>
          <w:sz w:val="20"/>
          <w:szCs w:val="20"/>
        </w:rPr>
        <w:t>nie uważa/uważa się za zagrożone.</w:t>
      </w:r>
    </w:p>
    <w:p w:rsidR="00790942" w:rsidRPr="003A5A99" w:rsidRDefault="00790942" w:rsidP="00790942">
      <w:pPr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                           </w:t>
      </w:r>
      <w:r w:rsidRPr="003A5A99">
        <w:rPr>
          <w:rFonts w:ascii="Verdana" w:hAnsi="Verdana"/>
          <w:i/>
          <w:sz w:val="20"/>
          <w:szCs w:val="20"/>
        </w:rPr>
        <w:t>………….…..……………………………..</w:t>
      </w:r>
    </w:p>
    <w:p w:rsidR="00790942" w:rsidRPr="003A5A99" w:rsidRDefault="00790942" w:rsidP="00790942">
      <w:pPr>
        <w:tabs>
          <w:tab w:val="center" w:pos="4395"/>
        </w:tabs>
        <w:spacing w:before="120"/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  <w:t>(podpis i pieczątka osoby upoważnionej</w:t>
      </w:r>
    </w:p>
    <w:p w:rsidR="00790942" w:rsidRPr="003A5A99" w:rsidRDefault="00790942" w:rsidP="00790942">
      <w:pPr>
        <w:tabs>
          <w:tab w:val="center" w:pos="4111"/>
        </w:tabs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  <w:t>do reprezentowania Beneficjenta)</w:t>
      </w:r>
    </w:p>
    <w:p w:rsidR="001D7548" w:rsidRDefault="001D7548"/>
    <w:sectPr w:rsidR="001D7548" w:rsidSect="001D7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C2C" w:rsidRDefault="00572C2C" w:rsidP="00790942">
      <w:r>
        <w:separator/>
      </w:r>
    </w:p>
  </w:endnote>
  <w:endnote w:type="continuationSeparator" w:id="0">
    <w:p w:rsidR="00572C2C" w:rsidRDefault="00572C2C" w:rsidP="00790942">
      <w:r>
        <w:continuationSeparator/>
      </w:r>
    </w:p>
  </w:endnote>
  <w:endnote w:id="1">
    <w:p w:rsidR="00572C2C" w:rsidRDefault="00572C2C" w:rsidP="00790942">
      <w:pPr>
        <w:pStyle w:val="Tekstpodstawowy"/>
      </w:pPr>
      <w:r>
        <w:rPr>
          <w:rStyle w:val="Znakiprzypiswkocowych"/>
        </w:rPr>
        <w:endnoteRef/>
      </w:r>
    </w:p>
    <w:p w:rsidR="00572C2C" w:rsidDel="00281E64" w:rsidRDefault="00572C2C" w:rsidP="00790942">
      <w:pPr>
        <w:pStyle w:val="Tekstpodstawowy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</w:p>
    <w:p w:rsidR="00572C2C" w:rsidRDefault="00572C2C" w:rsidP="00790942">
      <w:pPr>
        <w:pStyle w:val="Tekstpodstawowy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Do kategorii </w:t>
      </w:r>
      <w:proofErr w:type="spellStart"/>
      <w:r>
        <w:rPr>
          <w:b/>
          <w:bCs/>
          <w:color w:val="000000"/>
          <w:sz w:val="16"/>
          <w:szCs w:val="16"/>
        </w:rPr>
        <w:t>mikroprzedsiębiorstw</w:t>
      </w:r>
      <w:proofErr w:type="spellEnd"/>
      <w:r>
        <w:rPr>
          <w:color w:val="000000"/>
          <w:sz w:val="16"/>
          <w:szCs w:val="16"/>
        </w:rPr>
        <w:t xml:space="preserve"> oraz </w:t>
      </w:r>
      <w:r>
        <w:rPr>
          <w:b/>
          <w:bCs/>
          <w:color w:val="000000"/>
          <w:sz w:val="16"/>
          <w:szCs w:val="16"/>
        </w:rPr>
        <w:t>małych</w:t>
      </w:r>
      <w:r>
        <w:rPr>
          <w:color w:val="000000"/>
          <w:sz w:val="16"/>
          <w:szCs w:val="16"/>
        </w:rPr>
        <w:t xml:space="preserve"> i </w:t>
      </w:r>
      <w:r>
        <w:rPr>
          <w:b/>
          <w:bCs/>
          <w:color w:val="000000"/>
          <w:sz w:val="16"/>
          <w:szCs w:val="16"/>
        </w:rPr>
        <w:t>średnich</w:t>
      </w:r>
      <w:r>
        <w:rPr>
          <w:color w:val="000000"/>
          <w:sz w:val="16"/>
          <w:szCs w:val="16"/>
        </w:rPr>
        <w:t xml:space="preserve"> przedsiębiorstw </w:t>
      </w:r>
      <w:r>
        <w:rPr>
          <w:b/>
          <w:bCs/>
          <w:color w:val="000000"/>
          <w:sz w:val="16"/>
          <w:szCs w:val="16"/>
        </w:rPr>
        <w:t xml:space="preserve">(MŚP) </w:t>
      </w:r>
      <w:r>
        <w:rPr>
          <w:color w:val="000000"/>
          <w:sz w:val="16"/>
          <w:szCs w:val="16"/>
        </w:rPr>
        <w:t>należą  przedsiębiorstwa, które zatrudniają mniej niż 250 pracowników i których roczny obrót nie przekracza 50 milionów EUR, lub roczna suma bilansowa nie przekracza 43 milionów EUR.</w:t>
      </w:r>
    </w:p>
    <w:p w:rsidR="00572C2C" w:rsidRDefault="00572C2C" w:rsidP="00790942">
      <w:pPr>
        <w:pStyle w:val="Tekstpodstawowy"/>
        <w:rPr>
          <w:color w:val="000000"/>
          <w:sz w:val="16"/>
          <w:szCs w:val="16"/>
        </w:rPr>
      </w:pPr>
    </w:p>
    <w:p w:rsidR="00572C2C" w:rsidRDefault="00572C2C" w:rsidP="00790942">
      <w:pPr>
        <w:pStyle w:val="Tekstpodstawowy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W kategorii MŚP </w:t>
      </w:r>
      <w:r>
        <w:rPr>
          <w:b/>
          <w:bCs/>
          <w:color w:val="000000"/>
          <w:sz w:val="16"/>
          <w:szCs w:val="16"/>
        </w:rPr>
        <w:t>małe</w:t>
      </w:r>
      <w:r>
        <w:rPr>
          <w:color w:val="000000"/>
          <w:sz w:val="16"/>
          <w:szCs w:val="16"/>
        </w:rPr>
        <w:t xml:space="preserve"> przedsiębiorstwo definiuje się jako przedsiębiorstwo, które zatrudnia mniej niż 50 pracowników i którego roczny obrót lub roczna suma bilansowa nie przekracza 10 milionów EUR.</w:t>
      </w:r>
    </w:p>
    <w:p w:rsidR="00572C2C" w:rsidRDefault="00572C2C" w:rsidP="00790942">
      <w:pPr>
        <w:pStyle w:val="Tekstpodstawowy"/>
        <w:rPr>
          <w:color w:val="000000"/>
          <w:sz w:val="16"/>
          <w:szCs w:val="16"/>
        </w:rPr>
      </w:pPr>
    </w:p>
    <w:p w:rsidR="00572C2C" w:rsidRDefault="00572C2C" w:rsidP="00790942">
      <w:pPr>
        <w:pStyle w:val="Tekstpodstawowy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W kategorii MŚP </w:t>
      </w:r>
      <w:proofErr w:type="spellStart"/>
      <w:r>
        <w:rPr>
          <w:b/>
          <w:bCs/>
          <w:color w:val="000000"/>
          <w:sz w:val="16"/>
          <w:szCs w:val="16"/>
        </w:rPr>
        <w:t>mikroprzedsiębiorstwo</w:t>
      </w:r>
      <w:proofErr w:type="spellEnd"/>
      <w:r>
        <w:rPr>
          <w:color w:val="000000"/>
          <w:sz w:val="16"/>
          <w:szCs w:val="16"/>
        </w:rPr>
        <w:t xml:space="preserve"> definiuje się jako przedsiębiorstwo, które  zatrudnia mniej niż 10 pracowników i którego roczny obrót lub  roczna suma bilansowa nie przekracza 2 milionów EUR.</w:t>
      </w:r>
    </w:p>
    <w:p w:rsidR="00572C2C" w:rsidRDefault="00572C2C" w:rsidP="00790942">
      <w:pPr>
        <w:pStyle w:val="Tekstpodstawowy"/>
        <w:rPr>
          <w:color w:val="000000"/>
          <w:sz w:val="16"/>
          <w:szCs w:val="16"/>
        </w:rPr>
      </w:pPr>
    </w:p>
    <w:p w:rsidR="00572C2C" w:rsidRDefault="00572C2C" w:rsidP="00790942">
      <w:pPr>
        <w:pStyle w:val="Tekstpodstawowy"/>
        <w:widowControl w:val="0"/>
        <w:tabs>
          <w:tab w:val="left" w:pos="1287"/>
          <w:tab w:val="left" w:pos="1854"/>
          <w:tab w:val="left" w:pos="2421"/>
          <w:tab w:val="left" w:pos="2988"/>
        </w:tabs>
        <w:rPr>
          <w:color w:val="000000"/>
          <w:sz w:val="16"/>
          <w:szCs w:val="16"/>
        </w:rPr>
      </w:pPr>
    </w:p>
    <w:p w:rsidR="00572C2C" w:rsidRDefault="00572C2C" w:rsidP="00790942">
      <w:pPr>
        <w:pStyle w:val="Tekstpodstawowy"/>
        <w:widowControl w:val="0"/>
        <w:tabs>
          <w:tab w:val="left" w:pos="1287"/>
          <w:tab w:val="left" w:pos="1854"/>
          <w:tab w:val="left" w:pos="2421"/>
          <w:tab w:val="left" w:pos="2988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W przypadku, gdy w dniu zamknięcia ksiąg rachunkowych wskaźniki danego przedsiębiorstwa przekraczają lub spadają poniżej progu zatrudnienia lub pułapu finansowego, uzyskanie lub utrata statusu średniego, małego lub </w:t>
      </w:r>
      <w:proofErr w:type="spellStart"/>
      <w:r>
        <w:rPr>
          <w:color w:val="000000"/>
          <w:sz w:val="16"/>
          <w:szCs w:val="16"/>
        </w:rPr>
        <w:t>mikroprzedsiębiorstwa</w:t>
      </w:r>
      <w:proofErr w:type="spellEnd"/>
      <w:r>
        <w:rPr>
          <w:color w:val="000000"/>
          <w:sz w:val="16"/>
          <w:szCs w:val="16"/>
        </w:rPr>
        <w:t xml:space="preserve"> następuje tylko wówczas gdy zjawisko to powtórzy się w ciągu dwóch następujących po sobie okresach obrachunkowych.</w:t>
      </w:r>
    </w:p>
    <w:p w:rsidR="00572C2C" w:rsidRDefault="00572C2C" w:rsidP="00790942">
      <w:pPr>
        <w:pStyle w:val="Tekstpodstawowy"/>
        <w:widowControl w:val="0"/>
        <w:tabs>
          <w:tab w:val="left" w:pos="1287"/>
          <w:tab w:val="left" w:pos="1854"/>
          <w:tab w:val="left" w:pos="2421"/>
          <w:tab w:val="left" w:pos="2988"/>
        </w:tabs>
        <w:rPr>
          <w:color w:val="000000"/>
          <w:sz w:val="16"/>
          <w:szCs w:val="16"/>
        </w:rPr>
      </w:pPr>
    </w:p>
    <w:p w:rsidR="00572C2C" w:rsidRPr="00626B1D" w:rsidRDefault="00572C2C" w:rsidP="00790942">
      <w:pPr>
        <w:suppressAutoHyphens w:val="0"/>
        <w:autoSpaceDE w:val="0"/>
        <w:autoSpaceDN w:val="0"/>
        <w:adjustRightInd w:val="0"/>
        <w:rPr>
          <w:rFonts w:ascii="EUAlbertina-Regu" w:hAnsi="EUAlbertina-Regu" w:cs="EUAlbertina-Regu"/>
          <w:sz w:val="19"/>
          <w:szCs w:val="19"/>
          <w:lang w:eastAsia="pl-PL"/>
        </w:rPr>
      </w:pPr>
      <w:r>
        <w:rPr>
          <w:color w:val="000000"/>
          <w:sz w:val="16"/>
          <w:szCs w:val="16"/>
        </w:rPr>
        <w:tab/>
        <w:t xml:space="preserve">W przypadku </w:t>
      </w:r>
      <w:r w:rsidRPr="00626B1D">
        <w:rPr>
          <w:b/>
          <w:color w:val="000000"/>
          <w:sz w:val="16"/>
          <w:szCs w:val="16"/>
        </w:rPr>
        <w:t>nowo utworzonych</w:t>
      </w:r>
      <w:r w:rsidRPr="00626B1D">
        <w:rPr>
          <w:color w:val="000000"/>
          <w:sz w:val="16"/>
          <w:szCs w:val="16"/>
        </w:rPr>
        <w:t xml:space="preserve"> przedsiębiorstw, których księgi rachunkowe nie zostały jeszcze zatwierdzone,</w:t>
      </w:r>
    </w:p>
    <w:p w:rsidR="00572C2C" w:rsidRDefault="00572C2C" w:rsidP="00790942">
      <w:pPr>
        <w:pStyle w:val="Tekstpodstawowy"/>
        <w:widowControl w:val="0"/>
        <w:tabs>
          <w:tab w:val="left" w:pos="1287"/>
          <w:tab w:val="left" w:pos="1854"/>
          <w:tab w:val="left" w:pos="2421"/>
          <w:tab w:val="left" w:pos="2988"/>
        </w:tabs>
        <w:rPr>
          <w:color w:val="000000"/>
          <w:sz w:val="16"/>
          <w:szCs w:val="16"/>
        </w:rPr>
      </w:pPr>
      <w:r w:rsidRPr="00626B1D">
        <w:rPr>
          <w:color w:val="000000"/>
          <w:sz w:val="16"/>
          <w:szCs w:val="16"/>
        </w:rPr>
        <w:t>odpowiednie dane pochodzą z szacunków dokonanych w dobrej wierze w trakcie roku obrotowego</w:t>
      </w:r>
      <w:r>
        <w:rPr>
          <w:rFonts w:ascii="EUAlbertina-Regu" w:hAnsi="EUAlbertina-Regu" w:cs="EUAlbertina-Regu"/>
          <w:sz w:val="19"/>
          <w:szCs w:val="19"/>
          <w:lang w:eastAsia="pl-PL"/>
        </w:rPr>
        <w:t>.</w:t>
      </w:r>
    </w:p>
    <w:p w:rsidR="00572C2C" w:rsidRDefault="00572C2C" w:rsidP="00790942">
      <w:pPr>
        <w:pStyle w:val="Tekstpodstawowy"/>
        <w:rPr>
          <w:color w:val="000000"/>
          <w:sz w:val="16"/>
          <w:szCs w:val="16"/>
        </w:rPr>
      </w:pPr>
    </w:p>
    <w:p w:rsidR="00572C2C" w:rsidRDefault="00572C2C" w:rsidP="00790942">
      <w:pPr>
        <w:pStyle w:val="Tekstpodstawowy"/>
        <w:rPr>
          <w:sz w:val="14"/>
          <w:szCs w:val="14"/>
        </w:rPr>
      </w:pPr>
      <w:r>
        <w:rPr>
          <w:b/>
          <w:bCs/>
          <w:color w:val="000000"/>
          <w:sz w:val="16"/>
          <w:szCs w:val="16"/>
        </w:rPr>
        <w:tab/>
        <w:t>Uwaga:</w:t>
      </w:r>
      <w:r>
        <w:rPr>
          <w:color w:val="000000"/>
          <w:sz w:val="16"/>
          <w:szCs w:val="16"/>
        </w:rPr>
        <w:t xml:space="preserve"> Dane niezbędne do ustalenia kategorii przedsiębiorstwa, ustala się zgodnie z pkt. 3-11 niniejszego oświadczenia.</w:t>
      </w:r>
    </w:p>
    <w:p w:rsidR="00572C2C" w:rsidRDefault="00572C2C" w:rsidP="00790942">
      <w:pPr>
        <w:pStyle w:val="Tekstpodstawowy"/>
        <w:rPr>
          <w:sz w:val="14"/>
          <w:szCs w:val="14"/>
        </w:rPr>
      </w:pPr>
    </w:p>
  </w:endnote>
  <w:endnote w:id="2">
    <w:p w:rsidR="00572C2C" w:rsidRDefault="00572C2C" w:rsidP="00790942">
      <w:pPr>
        <w:pStyle w:val="Tekstprzypisukocowego"/>
        <w:jc w:val="both"/>
      </w:pPr>
      <w:r>
        <w:rPr>
          <w:rStyle w:val="Znakiprzypiswkocowych"/>
        </w:rPr>
        <w:endnoteRef/>
      </w:r>
    </w:p>
    <w:p w:rsidR="00572C2C" w:rsidRDefault="00572C2C" w:rsidP="00790942">
      <w:pPr>
        <w:pStyle w:val="Tekstprzypisukocowego"/>
        <w:tabs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572C2C" w:rsidRDefault="00572C2C" w:rsidP="00790942">
      <w:pPr>
        <w:pStyle w:val="Tekstprzypisukocowego"/>
        <w:tabs>
          <w:tab w:val="left" w:pos="284"/>
        </w:tabs>
        <w:jc w:val="both"/>
        <w:rPr>
          <w:sz w:val="14"/>
          <w:szCs w:val="14"/>
        </w:rPr>
      </w:pPr>
      <w:r>
        <w:rPr>
          <w:sz w:val="16"/>
          <w:szCs w:val="16"/>
        </w:rPr>
        <w:t xml:space="preserve">Za </w:t>
      </w:r>
      <w:r>
        <w:rPr>
          <w:b/>
          <w:bCs/>
          <w:sz w:val="16"/>
          <w:szCs w:val="16"/>
        </w:rPr>
        <w:t>„przedsiębiorstwo samodzielne”</w:t>
      </w:r>
      <w:r>
        <w:rPr>
          <w:sz w:val="16"/>
          <w:szCs w:val="16"/>
        </w:rPr>
        <w:t xml:space="preserve"> uważa się przedsiębiorstwo, które nie jest przedsiębiorstwem partnerskim ani powiązanym w rozumieniu  w rozumieniu art. 3 ust. 2 i 3 załącznika I do </w:t>
      </w:r>
      <w:r w:rsidRPr="00626B1D">
        <w:rPr>
          <w:sz w:val="16"/>
          <w:szCs w:val="16"/>
        </w:rPr>
        <w:t>Rozporządzenia Komisji (UE) nr 651/2014 z dnia 17 czerwca 2014 r. uznającego niektóre rodzaje pomocy za zgodne z rynkiem wewnętrznym w zastosowaniu art. 107 i 108 Traktatu</w:t>
      </w:r>
      <w:r>
        <w:rPr>
          <w:sz w:val="16"/>
          <w:szCs w:val="16"/>
        </w:rPr>
        <w:t>.</w:t>
      </w:r>
    </w:p>
    <w:p w:rsidR="00572C2C" w:rsidRDefault="00572C2C" w:rsidP="00790942">
      <w:pPr>
        <w:pStyle w:val="Tekstprzypisukocowego"/>
        <w:tabs>
          <w:tab w:val="left" w:pos="284"/>
        </w:tabs>
        <w:jc w:val="both"/>
        <w:rPr>
          <w:sz w:val="14"/>
          <w:szCs w:val="14"/>
        </w:rPr>
      </w:pPr>
    </w:p>
  </w:endnote>
  <w:endnote w:id="3">
    <w:p w:rsidR="00572C2C" w:rsidRDefault="00572C2C" w:rsidP="00790942">
      <w:pPr>
        <w:pStyle w:val="Tekstprzypisukocowego"/>
        <w:jc w:val="both"/>
      </w:pPr>
      <w:r>
        <w:rPr>
          <w:rStyle w:val="Znakiprzypiswkocowych"/>
        </w:rPr>
        <w:endnoteRef/>
      </w:r>
    </w:p>
    <w:p w:rsidR="00572C2C" w:rsidRDefault="00572C2C" w:rsidP="00790942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572C2C" w:rsidRDefault="00572C2C" w:rsidP="00790942">
      <w:pPr>
        <w:pStyle w:val="Tekstprzypisukocowego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Za </w:t>
      </w:r>
      <w:r>
        <w:rPr>
          <w:b/>
          <w:bCs/>
          <w:sz w:val="16"/>
          <w:szCs w:val="16"/>
        </w:rPr>
        <w:t>„</w:t>
      </w:r>
      <w:r>
        <w:rPr>
          <w:b/>
          <w:bCs/>
          <w:color w:val="000000"/>
          <w:sz w:val="16"/>
          <w:szCs w:val="16"/>
        </w:rPr>
        <w:t>przedsiębiorstwa partnerskie”</w:t>
      </w:r>
      <w:r>
        <w:rPr>
          <w:color w:val="000000"/>
          <w:sz w:val="16"/>
          <w:szCs w:val="16"/>
        </w:rPr>
        <w:t xml:space="preserve"> uważa się przedsiębiorstwa:</w:t>
      </w:r>
    </w:p>
    <w:p w:rsidR="00572C2C" w:rsidRDefault="00572C2C" w:rsidP="00790942">
      <w:pPr>
        <w:pStyle w:val="Tekstprzypisukocowego"/>
        <w:numPr>
          <w:ilvl w:val="0"/>
          <w:numId w:val="6"/>
        </w:numPr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które posiadają 25 % lub więcej </w:t>
      </w:r>
      <w:r>
        <w:rPr>
          <w:sz w:val="16"/>
          <w:szCs w:val="16"/>
        </w:rPr>
        <w:t>kapitału lub praw głosu w innym przedsiębiorstwie lub</w:t>
      </w:r>
    </w:p>
    <w:p w:rsidR="00572C2C" w:rsidRDefault="00572C2C" w:rsidP="00790942">
      <w:pPr>
        <w:pStyle w:val="Tekstprzypisukocowego"/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ab/>
        <w:t>w którym inne przedsiębiorstwa posiadają 25 % lub więcej kapitału lub praw głosu oraz</w:t>
      </w:r>
    </w:p>
    <w:p w:rsidR="00572C2C" w:rsidRDefault="00572C2C" w:rsidP="00790942">
      <w:pPr>
        <w:pStyle w:val="Tekstprzypisukocowego"/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ab/>
        <w:t>które nie są przedsiębiorstwami związanymi z innymi przedsiębiorstwami.</w:t>
      </w:r>
    </w:p>
    <w:p w:rsidR="00572C2C" w:rsidRDefault="00572C2C" w:rsidP="00790942">
      <w:pPr>
        <w:pStyle w:val="Tekstprzypisukocoweg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Gdy wartość procentu odnosząca się do kapitału lub praw głosu jest różna, należy zastosować wartość wyższą.</w:t>
      </w:r>
    </w:p>
    <w:p w:rsidR="00572C2C" w:rsidRDefault="00572C2C" w:rsidP="00790942">
      <w:pPr>
        <w:pStyle w:val="Tekstprzypisukocoweg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Przedsiębiorstwami partnerskimi będą więc wszystkie przedsiębiorstwa, które nie zostały zakwalifikowane jako przedsiębiorstwa powiązane i które pozostają w następującym wzajemnym związku:</w:t>
      </w:r>
      <w:r>
        <w:rPr>
          <w:b/>
          <w:bCs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przedsiębiorstwo (typu „</w:t>
      </w:r>
      <w:proofErr w:type="spellStart"/>
      <w:r>
        <w:rPr>
          <w:color w:val="000000"/>
          <w:sz w:val="16"/>
          <w:szCs w:val="16"/>
        </w:rPr>
        <w:t>upstream</w:t>
      </w:r>
      <w:proofErr w:type="spellEnd"/>
      <w:r>
        <w:rPr>
          <w:color w:val="000000"/>
          <w:sz w:val="16"/>
          <w:szCs w:val="16"/>
        </w:rPr>
        <w:t>”) posiada, samodzielnie lub wspólnie z jednym lub kilkoma przedsiębiorstwami powiązanymi, co najmniej 25% lub więcej kapitału lub praw głosu drugiego przedsiębiorstwa (przedsiębiorstwa typu „</w:t>
      </w:r>
      <w:proofErr w:type="spellStart"/>
      <w:r>
        <w:rPr>
          <w:color w:val="000000"/>
          <w:sz w:val="16"/>
          <w:szCs w:val="16"/>
        </w:rPr>
        <w:t>downstream</w:t>
      </w:r>
      <w:proofErr w:type="spellEnd"/>
      <w:r>
        <w:rPr>
          <w:color w:val="000000"/>
          <w:sz w:val="16"/>
          <w:szCs w:val="16"/>
        </w:rPr>
        <w:t xml:space="preserve">”).  </w:t>
      </w:r>
    </w:p>
    <w:p w:rsidR="00572C2C" w:rsidRDefault="00572C2C" w:rsidP="00790942">
      <w:pPr>
        <w:pStyle w:val="Tekstprzypisukocowego"/>
        <w:jc w:val="both"/>
        <w:rPr>
          <w:color w:val="000000"/>
          <w:sz w:val="16"/>
          <w:szCs w:val="16"/>
        </w:rPr>
      </w:pPr>
    </w:p>
    <w:p w:rsidR="00572C2C" w:rsidRDefault="00572C2C" w:rsidP="00790942">
      <w:pPr>
        <w:pStyle w:val="Tekstprzypisukocowego"/>
        <w:tabs>
          <w:tab w:val="left" w:pos="284"/>
        </w:tabs>
        <w:jc w:val="both"/>
        <w:rPr>
          <w:sz w:val="14"/>
          <w:szCs w:val="14"/>
        </w:rPr>
      </w:pPr>
      <w:r>
        <w:rPr>
          <w:color w:val="000000"/>
          <w:sz w:val="16"/>
          <w:szCs w:val="16"/>
        </w:rPr>
        <w:tab/>
        <w:t xml:space="preserve">Uwaga! Uznaje się jednak za przedsiębiorstwa samodzielne, w których wartość 25 % została osiągnięta bądź przekroczona przez podmioty będące inwestorami wymienione w </w:t>
      </w:r>
      <w:proofErr w:type="spellStart"/>
      <w:r>
        <w:rPr>
          <w:color w:val="000000"/>
          <w:sz w:val="16"/>
          <w:szCs w:val="16"/>
        </w:rPr>
        <w:t>pkt</w:t>
      </w:r>
      <w:proofErr w:type="spellEnd"/>
      <w:r>
        <w:rPr>
          <w:color w:val="000000"/>
          <w:sz w:val="16"/>
          <w:szCs w:val="16"/>
        </w:rPr>
        <w:t xml:space="preserve"> 10 oświadczenia (pod warunkiem, że nie są oni powiązani).</w:t>
      </w:r>
    </w:p>
    <w:p w:rsidR="00572C2C" w:rsidRDefault="00572C2C" w:rsidP="00790942">
      <w:pPr>
        <w:pStyle w:val="Tekstprzypisukocowego"/>
        <w:jc w:val="both"/>
        <w:rPr>
          <w:sz w:val="14"/>
          <w:szCs w:val="14"/>
        </w:rPr>
      </w:pPr>
    </w:p>
  </w:endnote>
  <w:endnote w:id="4">
    <w:p w:rsidR="00572C2C" w:rsidRDefault="00572C2C" w:rsidP="00790942">
      <w:pPr>
        <w:pStyle w:val="Tekstprzypisukocowego"/>
        <w:jc w:val="both"/>
        <w:rPr>
          <w:b/>
          <w:bCs/>
          <w:sz w:val="16"/>
          <w:szCs w:val="16"/>
        </w:rPr>
      </w:pPr>
      <w:r>
        <w:rPr>
          <w:rStyle w:val="Znakiprzypiswkocowych"/>
        </w:rPr>
        <w:endnoteRef/>
      </w:r>
      <w:r>
        <w:rPr>
          <w:b/>
          <w:bCs/>
          <w:sz w:val="16"/>
          <w:szCs w:val="16"/>
        </w:rPr>
        <w:tab/>
      </w:r>
    </w:p>
    <w:p w:rsidR="00572C2C" w:rsidRDefault="00572C2C" w:rsidP="00790942">
      <w:pPr>
        <w:pStyle w:val="Tekstprzypisukocoweg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:rsidR="00572C2C" w:rsidRDefault="00572C2C" w:rsidP="00790942">
      <w:pPr>
        <w:pStyle w:val="Tekstprzypisukocowego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„Przedsiębiorstwa powiązane” </w:t>
      </w:r>
      <w:r>
        <w:rPr>
          <w:sz w:val="16"/>
          <w:szCs w:val="16"/>
        </w:rPr>
        <w:t>oznaczają przedsiębiorstwa, które pozostają w jednym z poniższych związków:</w:t>
      </w:r>
    </w:p>
    <w:p w:rsidR="00572C2C" w:rsidRDefault="00572C2C" w:rsidP="00790942">
      <w:pPr>
        <w:pStyle w:val="Tekstpodstawowy"/>
        <w:widowControl w:val="0"/>
        <w:numPr>
          <w:ilvl w:val="0"/>
          <w:numId w:val="2"/>
        </w:num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przedsiębiorstwo ma  większość praw głosu w innym przedsiębiorstwie w roli udziałowca/akcjonariusza lub członka;</w:t>
      </w:r>
    </w:p>
    <w:p w:rsidR="00572C2C" w:rsidRDefault="00572C2C" w:rsidP="00790942">
      <w:pPr>
        <w:pStyle w:val="Tekstpodstawowy"/>
        <w:widowControl w:val="0"/>
        <w:numPr>
          <w:ilvl w:val="0"/>
          <w:numId w:val="2"/>
        </w:num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przedsiębiorstwo ma prawo wyznaczyć lub odwołać większość członków organu administracyjnego, zarządzającego lub nadzorczego innego przedsiębiorstwa;</w:t>
      </w:r>
    </w:p>
    <w:p w:rsidR="00572C2C" w:rsidRDefault="00572C2C" w:rsidP="00790942">
      <w:pPr>
        <w:pStyle w:val="Tekstpodstawowy"/>
        <w:widowControl w:val="0"/>
        <w:numPr>
          <w:ilvl w:val="0"/>
          <w:numId w:val="2"/>
        </w:num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przedsiębiorstwo ma prawo wywierać dominujący wpływ na inne przedsiębiorstwo na podstawie umowy zawartej z tym przedsiębiorstwem lub postanowień w jego statucie lub umowie spółki;</w:t>
      </w:r>
    </w:p>
    <w:p w:rsidR="00572C2C" w:rsidRDefault="00572C2C" w:rsidP="00790942">
      <w:pPr>
        <w:pStyle w:val="Tekstpodstawowy"/>
        <w:widowControl w:val="0"/>
        <w:numPr>
          <w:ilvl w:val="0"/>
          <w:numId w:val="2"/>
        </w:numPr>
        <w:rPr>
          <w:sz w:val="14"/>
          <w:szCs w:val="14"/>
        </w:rPr>
      </w:pPr>
      <w:r>
        <w:rPr>
          <w:color w:val="000000"/>
          <w:sz w:val="16"/>
          <w:szCs w:val="16"/>
        </w:rPr>
        <w:tab/>
        <w:t>przedsiębiorstwo będące udziałowcem/akcjonariuszem lub członkiem innego przedsiębiorstwa kontroluje samodzielnie, na mocy  umowy z innymi udziałowcami/akcjonariuszami lub członkami tego przedsiębiorstwa, większość praw głosu udziałowców/akcjonariuszy lub członków w tym przedsiębiorstwie.</w:t>
      </w:r>
    </w:p>
    <w:p w:rsidR="00572C2C" w:rsidRDefault="00572C2C" w:rsidP="00790942">
      <w:pPr>
        <w:pStyle w:val="Tekstprzypisukocowego"/>
        <w:rPr>
          <w:sz w:val="14"/>
          <w:szCs w:val="14"/>
        </w:rPr>
      </w:pPr>
    </w:p>
  </w:endnote>
  <w:endnote w:id="5">
    <w:p w:rsidR="00572C2C" w:rsidRDefault="00572C2C" w:rsidP="00790942">
      <w:pPr>
        <w:pStyle w:val="Tekstprzypisukocowego"/>
        <w:jc w:val="both"/>
      </w:pPr>
      <w:r>
        <w:rPr>
          <w:rStyle w:val="Znakiprzypiswkocowych"/>
        </w:rPr>
        <w:endnoteRef/>
      </w:r>
    </w:p>
    <w:p w:rsidR="00572C2C" w:rsidRDefault="00572C2C" w:rsidP="00790942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572C2C" w:rsidRDefault="00572C2C" w:rsidP="00790942">
      <w:pPr>
        <w:pStyle w:val="Tekstprzypisukocowego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W przypadku, gdy Wnioskodawca pozostaje z innym przedsiębiorcą w związku przedsiębiorstw partnerskich bądź powiązanych, Wnioskodawca wypełnia Załączniki a, b, c; a następnie dokonuje obliczenia odpowiednio </w:t>
      </w:r>
      <w:r>
        <w:rPr>
          <w:b/>
          <w:bCs/>
          <w:sz w:val="16"/>
          <w:szCs w:val="16"/>
        </w:rPr>
        <w:t>skumulowanych danych tych przedsiębiorców ze swoimi danymi</w:t>
      </w:r>
      <w:r>
        <w:rPr>
          <w:sz w:val="16"/>
          <w:szCs w:val="16"/>
        </w:rPr>
        <w:t xml:space="preserve">, zgodnie z </w:t>
      </w:r>
      <w:r w:rsidRPr="00626B1D">
        <w:rPr>
          <w:sz w:val="16"/>
          <w:szCs w:val="16"/>
        </w:rPr>
        <w:t>Rozporządzeni</w:t>
      </w:r>
      <w:r>
        <w:rPr>
          <w:sz w:val="16"/>
          <w:szCs w:val="16"/>
        </w:rPr>
        <w:t>em</w:t>
      </w:r>
      <w:r w:rsidRPr="00626B1D">
        <w:rPr>
          <w:sz w:val="16"/>
          <w:szCs w:val="16"/>
        </w:rPr>
        <w:t xml:space="preserve"> Komisji (UE) nr 651/2014 z dnia 17 czerwca 2014 r. uznającego niektóre rodzaje pomocy za zgodne z rynkiem wewnętrznym w zastosowaniu art. 107 i 108 Traktatu</w:t>
      </w:r>
    </w:p>
    <w:p w:rsidR="00572C2C" w:rsidRDefault="00572C2C" w:rsidP="00790942">
      <w:pPr>
        <w:pStyle w:val="Tekstprzypisukocowego"/>
        <w:ind w:left="709" w:hanging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-   W przypadku przedsiębiorstwa </w:t>
      </w:r>
      <w:r>
        <w:rPr>
          <w:b/>
          <w:bCs/>
          <w:color w:val="000000"/>
          <w:sz w:val="16"/>
          <w:szCs w:val="16"/>
        </w:rPr>
        <w:t>samodzielnego</w:t>
      </w:r>
      <w:r>
        <w:rPr>
          <w:color w:val="000000"/>
          <w:sz w:val="16"/>
          <w:szCs w:val="16"/>
        </w:rPr>
        <w:t xml:space="preserve"> dane dotyczące zatrudnienia oraz dane dotyczące      wielkości obrotu i bilansu tego przedsiębiorstwa ustalane są wyłącznie na podstawie rachunków tego przedsiębiorstwa.</w:t>
      </w:r>
    </w:p>
    <w:p w:rsidR="00572C2C" w:rsidRDefault="00572C2C" w:rsidP="00790942">
      <w:pPr>
        <w:pStyle w:val="Tekstprzypisukocowego"/>
        <w:numPr>
          <w:ilvl w:val="0"/>
          <w:numId w:val="6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W przypadku przedsiębiorstw </w:t>
      </w:r>
      <w:r>
        <w:rPr>
          <w:b/>
          <w:bCs/>
          <w:color w:val="000000"/>
          <w:sz w:val="16"/>
          <w:szCs w:val="16"/>
        </w:rPr>
        <w:t>partnerskich</w:t>
      </w:r>
      <w:r>
        <w:rPr>
          <w:color w:val="000000"/>
          <w:sz w:val="16"/>
          <w:szCs w:val="16"/>
        </w:rPr>
        <w:t>, do danych przedsiębiorstwa Wnioskodawcy dotyczących zatrudnienia oraz danych dotyczących wielkości obrotu i bilansu, należy dodać dane każdego przedsiębiorstwa partnerskiego, proporcjonalnie do procentowego udziału w kapitale lub w prawie głosu (zależnie od tego, która z tych wartości jest większa).  W przypadku przedsiębiorstw posiadających nawzajem akacje/udziały/prawa głosu (cross-holding) stosuje się wyższy procent.</w:t>
      </w:r>
    </w:p>
    <w:p w:rsidR="00572C2C" w:rsidRDefault="00572C2C" w:rsidP="00790942">
      <w:pPr>
        <w:pStyle w:val="Tekstprzypisukocowego"/>
        <w:numPr>
          <w:ilvl w:val="0"/>
          <w:numId w:val="6"/>
        </w:numPr>
        <w:jc w:val="both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W przypadku przedsiębiorstw </w:t>
      </w:r>
      <w:r>
        <w:rPr>
          <w:b/>
          <w:bCs/>
          <w:color w:val="000000"/>
          <w:sz w:val="16"/>
          <w:szCs w:val="16"/>
        </w:rPr>
        <w:t>powiązanych</w:t>
      </w:r>
      <w:r>
        <w:rPr>
          <w:color w:val="000000"/>
          <w:sz w:val="16"/>
          <w:szCs w:val="16"/>
        </w:rPr>
        <w:t>, do danych przedsiębiorstwa Wnioskodawcy dotyczących zatrudnienia oraz danych dotyczących wielkości obrotu i bilansu dodaje się w 100% dane przedsiębiorstwa powiązanego.</w:t>
      </w:r>
    </w:p>
    <w:p w:rsidR="00572C2C" w:rsidRDefault="00572C2C" w:rsidP="00790942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b/>
          <w:bCs/>
          <w:color w:val="000000"/>
          <w:sz w:val="16"/>
          <w:szCs w:val="16"/>
        </w:rPr>
      </w:pPr>
    </w:p>
    <w:p w:rsidR="00572C2C" w:rsidRDefault="00572C2C" w:rsidP="00790942">
      <w:pPr>
        <w:suppressAutoHyphens w:val="0"/>
        <w:autoSpaceDE w:val="0"/>
        <w:autoSpaceDN w:val="0"/>
        <w:adjustRightInd w:val="0"/>
        <w:rPr>
          <w:rFonts w:ascii="EUAlbertina-Regu" w:hAnsi="EUAlbertina-Regu" w:cs="EUAlbertina-Regu"/>
          <w:sz w:val="19"/>
          <w:szCs w:val="19"/>
          <w:lang w:eastAsia="pl-PL"/>
        </w:rPr>
      </w:pPr>
      <w:r>
        <w:rPr>
          <w:color w:val="000000"/>
          <w:sz w:val="16"/>
          <w:szCs w:val="16"/>
        </w:rPr>
        <w:tab/>
      </w:r>
    </w:p>
    <w:p w:rsidR="00572C2C" w:rsidRDefault="00572C2C" w:rsidP="00790942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color w:val="000000"/>
          <w:sz w:val="16"/>
          <w:szCs w:val="16"/>
        </w:rPr>
      </w:pPr>
      <w:r w:rsidRPr="00501345">
        <w:rPr>
          <w:color w:val="000000"/>
          <w:sz w:val="16"/>
          <w:szCs w:val="16"/>
        </w:rPr>
        <w:t>Do określania liczby personelu i kwot finansowych wykorzystuje się dane odnoszące się do ostatniego zatwierdzonego</w:t>
      </w:r>
      <w:r>
        <w:rPr>
          <w:color w:val="000000"/>
          <w:sz w:val="16"/>
          <w:szCs w:val="16"/>
        </w:rPr>
        <w:t xml:space="preserve"> </w:t>
      </w:r>
      <w:r w:rsidRPr="00501345">
        <w:rPr>
          <w:color w:val="000000"/>
          <w:sz w:val="16"/>
          <w:szCs w:val="16"/>
        </w:rPr>
        <w:t>okresu obrachunkowego i obliczane w skali rocznej. Uwzględnia się je począwszy od dnia zamknięcia ksiąg</w:t>
      </w:r>
      <w:r>
        <w:rPr>
          <w:color w:val="000000"/>
          <w:sz w:val="16"/>
          <w:szCs w:val="16"/>
        </w:rPr>
        <w:t xml:space="preserve"> </w:t>
      </w:r>
      <w:r w:rsidRPr="00501345">
        <w:rPr>
          <w:color w:val="000000"/>
          <w:sz w:val="16"/>
          <w:szCs w:val="16"/>
        </w:rPr>
        <w:t>rachunkowych. Kwota wybrana jako obrót jest obliczana z pominięciem podatku VAT i innych podatków pośrednich.</w:t>
      </w:r>
      <w:r>
        <w:rPr>
          <w:color w:val="000000"/>
          <w:sz w:val="16"/>
          <w:szCs w:val="16"/>
        </w:rPr>
        <w:tab/>
      </w:r>
    </w:p>
    <w:p w:rsidR="00572C2C" w:rsidRDefault="00572C2C" w:rsidP="00790942">
      <w:pPr>
        <w:pStyle w:val="Tekstprzypisukocowego"/>
        <w:jc w:val="both"/>
        <w:rPr>
          <w:sz w:val="14"/>
          <w:szCs w:val="14"/>
        </w:rPr>
      </w:pPr>
      <w:r w:rsidRPr="00501345">
        <w:rPr>
          <w:color w:val="000000"/>
          <w:sz w:val="16"/>
          <w:szCs w:val="16"/>
        </w:rPr>
        <w:t xml:space="preserve">W przypadku </w:t>
      </w:r>
      <w:r>
        <w:rPr>
          <w:color w:val="000000"/>
          <w:sz w:val="16"/>
          <w:szCs w:val="16"/>
        </w:rPr>
        <w:t xml:space="preserve"> </w:t>
      </w:r>
      <w:r w:rsidRPr="00501345">
        <w:rPr>
          <w:color w:val="000000"/>
          <w:sz w:val="16"/>
          <w:szCs w:val="16"/>
        </w:rPr>
        <w:t>nowo utworzonych</w:t>
      </w:r>
      <w:r>
        <w:rPr>
          <w:color w:val="000000"/>
          <w:sz w:val="16"/>
          <w:szCs w:val="16"/>
        </w:rPr>
        <w:t xml:space="preserve"> </w:t>
      </w:r>
      <w:r w:rsidRPr="00501345">
        <w:rPr>
          <w:color w:val="000000"/>
          <w:sz w:val="16"/>
          <w:szCs w:val="16"/>
        </w:rPr>
        <w:t xml:space="preserve">przedsiębiorstw, których księgi rachunkowe nie zostały jeszcze </w:t>
      </w:r>
      <w:r w:rsidRPr="00501345">
        <w:rPr>
          <w:b/>
          <w:color w:val="000000"/>
          <w:sz w:val="16"/>
          <w:szCs w:val="16"/>
        </w:rPr>
        <w:t>zatwierdzone</w:t>
      </w:r>
      <w:r w:rsidRPr="00501345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</w:t>
      </w:r>
      <w:r w:rsidRPr="00501345">
        <w:rPr>
          <w:color w:val="000000"/>
          <w:sz w:val="16"/>
          <w:szCs w:val="16"/>
        </w:rPr>
        <w:t>odpowiednie dane pochodzą z szacunków dokonanych w dobrej wierze w trakcie roku obrotowego.</w:t>
      </w:r>
    </w:p>
  </w:endnote>
  <w:endnote w:id="6">
    <w:p w:rsidR="00572C2C" w:rsidRDefault="00572C2C" w:rsidP="00790942">
      <w:pPr>
        <w:autoSpaceDE w:val="0"/>
      </w:pPr>
    </w:p>
    <w:p w:rsidR="00572C2C" w:rsidRDefault="00572C2C" w:rsidP="00790942">
      <w:pPr>
        <w:autoSpaceDE w:val="0"/>
      </w:pPr>
      <w:r>
        <w:rPr>
          <w:rStyle w:val="Znakiprzypiswkocowych"/>
        </w:rPr>
        <w:endnoteRef/>
      </w:r>
    </w:p>
    <w:p w:rsidR="00572C2C" w:rsidRPr="007A65AF" w:rsidRDefault="00572C2C" w:rsidP="00790942">
      <w:pPr>
        <w:suppressAutoHyphens w:val="0"/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ab/>
      </w:r>
    </w:p>
    <w:p w:rsidR="00572C2C" w:rsidRPr="007A65AF" w:rsidRDefault="00572C2C" w:rsidP="00790942">
      <w:pPr>
        <w:suppressAutoHyphens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7A65AF">
        <w:rPr>
          <w:color w:val="000000"/>
          <w:sz w:val="16"/>
          <w:szCs w:val="16"/>
        </w:rPr>
        <w:t>Liczba personelu odpowiada liczbie rocznych jednostek pracy (RJP), to jest liczbie pracowników zatrudnionych w</w:t>
      </w:r>
    </w:p>
    <w:p w:rsidR="00572C2C" w:rsidRPr="007A65AF" w:rsidRDefault="00572C2C" w:rsidP="00790942">
      <w:pPr>
        <w:suppressAutoHyphens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7A65AF">
        <w:rPr>
          <w:color w:val="000000"/>
          <w:sz w:val="16"/>
          <w:szCs w:val="16"/>
        </w:rPr>
        <w:t>pełnym wymiarze czasu pracy w obrębie danego przedsiębiorstwa lub w jego imieniu w ciągu całego uwzględnianego</w:t>
      </w:r>
    </w:p>
    <w:p w:rsidR="00572C2C" w:rsidRPr="007A65AF" w:rsidRDefault="00572C2C" w:rsidP="00790942">
      <w:pPr>
        <w:suppressAutoHyphens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7A65AF">
        <w:rPr>
          <w:color w:val="000000"/>
          <w:sz w:val="16"/>
          <w:szCs w:val="16"/>
        </w:rPr>
        <w:t>roku referencyjnego. Praca osób, które nie przepracowały pełnego roku, osób, które pracowały w niepełnym wymiarze</w:t>
      </w:r>
    </w:p>
    <w:p w:rsidR="00572C2C" w:rsidRPr="007A65AF" w:rsidRDefault="00572C2C" w:rsidP="00790942">
      <w:pPr>
        <w:suppressAutoHyphens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7A65AF">
        <w:rPr>
          <w:color w:val="000000"/>
          <w:sz w:val="16"/>
          <w:szCs w:val="16"/>
        </w:rPr>
        <w:t xml:space="preserve">godzin, bez względu na długość okresu zatrudnienia, lub pracowników sezonowych jest obliczana </w:t>
      </w:r>
      <w:r>
        <w:rPr>
          <w:color w:val="000000"/>
          <w:sz w:val="16"/>
          <w:szCs w:val="16"/>
        </w:rPr>
        <w:t xml:space="preserve"> </w:t>
      </w:r>
      <w:r w:rsidRPr="007A65AF">
        <w:rPr>
          <w:color w:val="000000"/>
          <w:sz w:val="16"/>
          <w:szCs w:val="16"/>
        </w:rPr>
        <w:t>jako część ułamkowa</w:t>
      </w:r>
    </w:p>
    <w:p w:rsidR="00572C2C" w:rsidRDefault="00572C2C" w:rsidP="00790942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  <w:tab w:val="right" w:pos="8789"/>
        </w:tabs>
        <w:rPr>
          <w:color w:val="000000"/>
          <w:sz w:val="16"/>
          <w:szCs w:val="16"/>
        </w:rPr>
      </w:pPr>
      <w:r w:rsidRPr="007A65AF">
        <w:rPr>
          <w:color w:val="000000"/>
          <w:sz w:val="16"/>
          <w:szCs w:val="16"/>
        </w:rPr>
        <w:t>RJP. W skład personelu wchodzą:</w:t>
      </w:r>
    </w:p>
    <w:p w:rsidR="00572C2C" w:rsidRDefault="00572C2C" w:rsidP="00790942">
      <w:pPr>
        <w:pStyle w:val="Tekstpodstawowy"/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right" w:pos="8789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pracowników;</w:t>
      </w:r>
    </w:p>
    <w:p w:rsidR="00572C2C" w:rsidRDefault="00572C2C" w:rsidP="00790942">
      <w:pPr>
        <w:pStyle w:val="Tekstpodstawowy"/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right" w:pos="8789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osób pracujących dla przedsiębiorstwa, podlegających mu i uważanych za pracowników na mocy  przepisów prawa krajowego;</w:t>
      </w:r>
    </w:p>
    <w:p w:rsidR="00572C2C" w:rsidRDefault="00572C2C" w:rsidP="00790942">
      <w:pPr>
        <w:pStyle w:val="Tekstpodstawowy"/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right" w:pos="8789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właścicieli – kierowników;</w:t>
      </w:r>
    </w:p>
    <w:p w:rsidR="00572C2C" w:rsidRDefault="00572C2C" w:rsidP="00790942">
      <w:pPr>
        <w:pStyle w:val="Tekstpodstawowy"/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right" w:pos="8789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partnerów prowadzących regularną działalność w przedsiębiorstwie i czerpiących z niego korzyści  finansowe.</w:t>
      </w:r>
    </w:p>
    <w:p w:rsidR="00572C2C" w:rsidRDefault="00572C2C" w:rsidP="00790942">
      <w:pPr>
        <w:pStyle w:val="Tekstprzypisukocowego"/>
        <w:widowControl w:val="0"/>
        <w:tabs>
          <w:tab w:val="left" w:pos="284"/>
        </w:tabs>
        <w:rPr>
          <w:sz w:val="16"/>
          <w:szCs w:val="16"/>
        </w:rPr>
      </w:pPr>
      <w:r>
        <w:rPr>
          <w:color w:val="000000"/>
          <w:sz w:val="16"/>
          <w:szCs w:val="16"/>
        </w:rPr>
        <w:t>Praktykanci lub studenci odbywający szkolenie zawodowe na podstawie umowy o praktyce lub szkoleniu zawodowym nie wchodzą w skład personelu. Okres trwania urlopu macierzyńskiego lub wychowawczego nie jest wliczany.</w:t>
      </w:r>
    </w:p>
    <w:p w:rsidR="00572C2C" w:rsidRDefault="00572C2C" w:rsidP="00790942">
      <w:pPr>
        <w:pStyle w:val="Tekstprzypisukocowego"/>
        <w:jc w:val="both"/>
        <w:rPr>
          <w:sz w:val="16"/>
          <w:szCs w:val="16"/>
        </w:rPr>
      </w:pPr>
    </w:p>
  </w:endnote>
  <w:endnote w:id="7">
    <w:p w:rsidR="00572C2C" w:rsidRDefault="00572C2C" w:rsidP="00790942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</w:pPr>
      <w:r>
        <w:rPr>
          <w:rStyle w:val="Znakiprzypiswkocowych"/>
        </w:rPr>
        <w:endnoteRef/>
      </w:r>
    </w:p>
    <w:p w:rsidR="00572C2C" w:rsidRDefault="00572C2C" w:rsidP="00790942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572C2C" w:rsidRDefault="00572C2C" w:rsidP="00790942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sz w:val="16"/>
          <w:szCs w:val="16"/>
        </w:rPr>
      </w:pPr>
      <w:r>
        <w:rPr>
          <w:sz w:val="16"/>
          <w:szCs w:val="16"/>
        </w:rPr>
        <w:t>W rozumieniu przepisów IV Dyrektywy Rady z dnia 25 lipca 1978 r. wydanej na podstawie art. 54 ust. 3 lit. g) Traktatu, w sprawie nowych sprawozdań finansowych niektórych rodzajów spółek (78/660/EWC)</w:t>
      </w:r>
    </w:p>
    <w:p w:rsidR="00572C2C" w:rsidRDefault="00572C2C" w:rsidP="00790942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sz w:val="16"/>
          <w:szCs w:val="16"/>
        </w:rPr>
      </w:pPr>
    </w:p>
  </w:endnote>
  <w:endnote w:id="8">
    <w:p w:rsidR="00572C2C" w:rsidRDefault="00572C2C" w:rsidP="00790942">
      <w:pPr>
        <w:jc w:val="both"/>
      </w:pPr>
      <w:r>
        <w:rPr>
          <w:rStyle w:val="Znakiprzypiswkocowych"/>
        </w:rPr>
        <w:endnoteRef/>
      </w:r>
    </w:p>
    <w:p w:rsidR="00572C2C" w:rsidRDefault="00572C2C" w:rsidP="0079094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>W tej kategorii mieścić się będą np. fundusze inwestycyjne, fundusze emerytalne.</w:t>
      </w:r>
    </w:p>
    <w:p w:rsidR="00572C2C" w:rsidRDefault="00572C2C" w:rsidP="00790942">
      <w:pPr>
        <w:jc w:val="both"/>
        <w:rPr>
          <w:sz w:val="16"/>
          <w:szCs w:val="16"/>
        </w:rPr>
      </w:pPr>
    </w:p>
  </w:endnote>
  <w:endnote w:id="9">
    <w:p w:rsidR="00572C2C" w:rsidRDefault="00572C2C" w:rsidP="00790942">
      <w:pPr>
        <w:pStyle w:val="Tekstprzypisukocowego"/>
        <w:jc w:val="both"/>
      </w:pPr>
      <w:r>
        <w:rPr>
          <w:rStyle w:val="Znakiprzypiswkocowych"/>
        </w:rPr>
        <w:endnoteRef/>
      </w:r>
    </w:p>
    <w:p w:rsidR="00572C2C" w:rsidRDefault="00572C2C" w:rsidP="00790942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572C2C" w:rsidRDefault="00572C2C" w:rsidP="00790942">
      <w:pPr>
        <w:pStyle w:val="Tekstprzypisukocowego"/>
        <w:jc w:val="both"/>
        <w:rPr>
          <w:sz w:val="16"/>
        </w:rPr>
      </w:pPr>
      <w:r>
        <w:rPr>
          <w:sz w:val="16"/>
          <w:szCs w:val="16"/>
        </w:rPr>
        <w:t xml:space="preserve">W rozumieniu art. 3 ust. 3 załącznika I do </w:t>
      </w:r>
      <w:r w:rsidRPr="00626B1D">
        <w:rPr>
          <w:sz w:val="16"/>
          <w:szCs w:val="16"/>
        </w:rPr>
        <w:t>Rozporządzeni</w:t>
      </w:r>
      <w:r>
        <w:rPr>
          <w:sz w:val="16"/>
          <w:szCs w:val="16"/>
        </w:rPr>
        <w:t>a</w:t>
      </w:r>
      <w:r w:rsidRPr="00626B1D">
        <w:rPr>
          <w:sz w:val="16"/>
          <w:szCs w:val="16"/>
        </w:rPr>
        <w:t xml:space="preserve"> Komisji (UE) nr 651/2014 z dnia 17 czerwca 2014 r. uznającego niektóre rodzaje pomocy za zgodne z rynkiem wewnętrznym w zastosowaniu art. 107 i 108 Traktatu</w:t>
      </w:r>
      <w:r>
        <w:rPr>
          <w:sz w:val="16"/>
          <w:szCs w:val="16"/>
        </w:rPr>
        <w:t xml:space="preserve">. </w:t>
      </w:r>
    </w:p>
  </w:endnote>
  <w:endnote w:id="10">
    <w:p w:rsidR="00572C2C" w:rsidRDefault="00572C2C" w:rsidP="00790942">
      <w:pPr>
        <w:pStyle w:val="Tekstprzypisukocowego"/>
        <w:jc w:val="both"/>
      </w:pPr>
      <w:r>
        <w:rPr>
          <w:rStyle w:val="Znakiprzypiswkocowych"/>
        </w:rPr>
        <w:endnoteRef/>
      </w:r>
    </w:p>
    <w:p w:rsidR="00572C2C" w:rsidRDefault="00572C2C" w:rsidP="00790942">
      <w:pPr>
        <w:pStyle w:val="Tekstprzypisukocowego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</w:p>
    <w:p w:rsidR="00572C2C" w:rsidRDefault="00572C2C" w:rsidP="00790942">
      <w:pPr>
        <w:pStyle w:val="Tekstprzypisukocowego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</w:t>
      </w:r>
      <w:r>
        <w:rPr>
          <w:b/>
          <w:bCs/>
          <w:color w:val="000000"/>
          <w:sz w:val="16"/>
          <w:szCs w:val="16"/>
        </w:rPr>
        <w:t xml:space="preserve"> „przedsiębiorstwa powiązane”</w:t>
      </w:r>
      <w:r>
        <w:rPr>
          <w:color w:val="000000"/>
          <w:sz w:val="16"/>
          <w:szCs w:val="16"/>
        </w:rPr>
        <w:t xml:space="preserve"> uważa się przedsiębiorstwa pozostające we wskazanym powyżej związku z:</w:t>
      </w:r>
    </w:p>
    <w:p w:rsidR="00572C2C" w:rsidRDefault="00572C2C" w:rsidP="00790942">
      <w:pPr>
        <w:pStyle w:val="Tekstprzypisukocowego"/>
        <w:numPr>
          <w:ilvl w:val="2"/>
          <w:numId w:val="3"/>
        </w:numPr>
        <w:ind w:left="113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jednym lub kilkoma przedsiębiorstwami,</w:t>
      </w:r>
    </w:p>
    <w:p w:rsidR="00572C2C" w:rsidRDefault="00572C2C" w:rsidP="00790942">
      <w:pPr>
        <w:pStyle w:val="Tekstprzypisukocowego"/>
        <w:numPr>
          <w:ilvl w:val="2"/>
          <w:numId w:val="3"/>
        </w:numPr>
        <w:ind w:left="113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podmiotami, o których mowa w </w:t>
      </w:r>
      <w:proofErr w:type="spellStart"/>
      <w:r>
        <w:rPr>
          <w:color w:val="000000"/>
          <w:sz w:val="16"/>
          <w:szCs w:val="16"/>
        </w:rPr>
        <w:t>pkt</w:t>
      </w:r>
      <w:proofErr w:type="spellEnd"/>
      <w:r>
        <w:rPr>
          <w:color w:val="000000"/>
          <w:sz w:val="16"/>
          <w:szCs w:val="16"/>
        </w:rPr>
        <w:t xml:space="preserve"> 10 oświadczenia, </w:t>
      </w:r>
    </w:p>
    <w:p w:rsidR="00572C2C" w:rsidRDefault="00572C2C" w:rsidP="00790942">
      <w:pPr>
        <w:pStyle w:val="Tekstpodstawowy"/>
        <w:widowControl w:val="0"/>
        <w:numPr>
          <w:ilvl w:val="2"/>
          <w:numId w:val="3"/>
        </w:numPr>
        <w:ind w:left="1134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osobą fizyczną lub grupą osób fizycznych działających wspólnie, jeżeli wykonują swoją działalność lub część swojej działalności na tym samym odpowiadającym rynku lub rynku pokrewnym.,</w:t>
      </w:r>
    </w:p>
    <w:p w:rsidR="00572C2C" w:rsidRDefault="00572C2C" w:rsidP="00790942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b/>
          <w:bCs/>
          <w:color w:val="000000"/>
          <w:sz w:val="16"/>
          <w:szCs w:val="16"/>
        </w:rPr>
      </w:pPr>
    </w:p>
    <w:p w:rsidR="00572C2C" w:rsidRPr="00E11FBA" w:rsidRDefault="00572C2C" w:rsidP="00790942">
      <w:pPr>
        <w:suppressAutoHyphens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  <w:t>Za „</w:t>
      </w:r>
      <w:r>
        <w:rPr>
          <w:b/>
          <w:bCs/>
          <w:sz w:val="16"/>
          <w:szCs w:val="16"/>
        </w:rPr>
        <w:t>rynek pokrewny</w:t>
      </w:r>
      <w:r>
        <w:rPr>
          <w:sz w:val="16"/>
          <w:szCs w:val="16"/>
        </w:rPr>
        <w:t xml:space="preserve">” uważa się rynek dla danego produktu lub usługi znajdujący się bezpośrednio </w:t>
      </w:r>
      <w:r w:rsidRPr="00E11FBA">
        <w:rPr>
          <w:sz w:val="16"/>
          <w:szCs w:val="16"/>
        </w:rPr>
        <w:t xml:space="preserve">na wyższym </w:t>
      </w:r>
      <w:r>
        <w:rPr>
          <w:sz w:val="16"/>
          <w:szCs w:val="16"/>
        </w:rPr>
        <w:t xml:space="preserve"> </w:t>
      </w:r>
      <w:r w:rsidRPr="00E11FBA">
        <w:rPr>
          <w:sz w:val="16"/>
          <w:szCs w:val="16"/>
        </w:rPr>
        <w:t>lub</w:t>
      </w:r>
    </w:p>
    <w:p w:rsidR="00572C2C" w:rsidRDefault="00572C2C" w:rsidP="00790942">
      <w:pPr>
        <w:pStyle w:val="Tekstprzypisukocowego"/>
        <w:tabs>
          <w:tab w:val="left" w:pos="284"/>
        </w:tabs>
        <w:jc w:val="both"/>
        <w:rPr>
          <w:sz w:val="16"/>
          <w:szCs w:val="16"/>
        </w:rPr>
      </w:pPr>
      <w:r w:rsidRPr="00E11FBA">
        <w:rPr>
          <w:sz w:val="16"/>
          <w:szCs w:val="16"/>
        </w:rPr>
        <w:t>niższym szczeblu rynku w stosunku do rynku właściwego</w:t>
      </w:r>
      <w:r>
        <w:rPr>
          <w:sz w:val="16"/>
          <w:szCs w:val="16"/>
        </w:rPr>
        <w:t>.</w:t>
      </w:r>
    </w:p>
    <w:p w:rsidR="00572C2C" w:rsidRDefault="00572C2C" w:rsidP="00790942">
      <w:pPr>
        <w:pStyle w:val="Tekstpodstawowy"/>
        <w:widowControl w:val="0"/>
        <w:rPr>
          <w:sz w:val="16"/>
          <w:szCs w:val="16"/>
        </w:rPr>
      </w:pPr>
    </w:p>
    <w:p w:rsidR="00572C2C" w:rsidRDefault="00572C2C" w:rsidP="00790942">
      <w:pPr>
        <w:pStyle w:val="Tekstpodstawowy"/>
        <w:widowControl w:val="0"/>
        <w:rPr>
          <w:sz w:val="16"/>
          <w:szCs w:val="16"/>
        </w:rPr>
      </w:pPr>
    </w:p>
    <w:p w:rsidR="00572C2C" w:rsidRDefault="00572C2C" w:rsidP="00790942">
      <w:pPr>
        <w:pStyle w:val="Tekstpodstawowy"/>
        <w:widowControl w:val="0"/>
        <w:rPr>
          <w:sz w:val="16"/>
          <w:szCs w:val="16"/>
        </w:rPr>
      </w:pPr>
    </w:p>
    <w:p w:rsidR="00572C2C" w:rsidRDefault="00473724" w:rsidP="00790942">
      <w:pPr>
        <w:spacing w:after="240"/>
        <w:jc w:val="both"/>
      </w:pPr>
      <w:hyperlink r:id="rId1" w:anchor="_blank" w:history="1"/>
      <w:r w:rsidR="00572C2C"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EUAlbertina-Reg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C2C" w:rsidRDefault="00572C2C" w:rsidP="00790942">
      <w:r>
        <w:separator/>
      </w:r>
    </w:p>
  </w:footnote>
  <w:footnote w:type="continuationSeparator" w:id="0">
    <w:p w:rsidR="00572C2C" w:rsidRDefault="00572C2C" w:rsidP="00790942">
      <w:r>
        <w:continuationSeparator/>
      </w:r>
    </w:p>
  </w:footnote>
  <w:footnote w:id="1">
    <w:p w:rsidR="00572C2C" w:rsidRDefault="00572C2C" w:rsidP="00790942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>Niewłaściwe skreślić.</w:t>
      </w:r>
    </w:p>
  </w:footnote>
  <w:footnote w:id="2">
    <w:p w:rsidR="00572C2C" w:rsidRDefault="00572C2C" w:rsidP="00790942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Dane rejestrowe </w:t>
      </w:r>
      <w:r w:rsidRPr="003D4FC8">
        <w:rPr>
          <w:sz w:val="16"/>
          <w:szCs w:val="16"/>
        </w:rPr>
        <w:t xml:space="preserve">zostaną zweryfikowane </w:t>
      </w:r>
      <w:r>
        <w:rPr>
          <w:sz w:val="16"/>
          <w:szCs w:val="16"/>
        </w:rPr>
        <w:t xml:space="preserve">w oparciu o dane ujęte w bazach internetowych </w:t>
      </w:r>
      <w:r w:rsidRPr="00855B7F">
        <w:rPr>
          <w:sz w:val="16"/>
          <w:szCs w:val="16"/>
        </w:rPr>
        <w:t>Centralnej Ewidencji i Informacji o Działalności Gospodarczej (</w:t>
      </w:r>
      <w:hyperlink r:id="rId1" w:history="1">
        <w:r w:rsidRPr="00855B7F">
          <w:rPr>
            <w:sz w:val="16"/>
            <w:szCs w:val="16"/>
          </w:rPr>
          <w:t>https://prod.ceidg.gov.pl</w:t>
        </w:r>
      </w:hyperlink>
      <w:r w:rsidRPr="00855B7F">
        <w:rPr>
          <w:sz w:val="16"/>
          <w:szCs w:val="16"/>
        </w:rPr>
        <w:t xml:space="preserve">; firma.gov.pl) </w:t>
      </w:r>
      <w:r>
        <w:rPr>
          <w:sz w:val="16"/>
          <w:szCs w:val="16"/>
        </w:rPr>
        <w:t xml:space="preserve">oraz </w:t>
      </w:r>
      <w:r w:rsidRPr="00855B7F">
        <w:rPr>
          <w:sz w:val="16"/>
          <w:szCs w:val="16"/>
        </w:rPr>
        <w:t xml:space="preserve">Ministerstwa Sprawiedliwości </w:t>
      </w:r>
      <w:hyperlink r:id="rId2" w:history="1">
        <w:r w:rsidRPr="00855B7F">
          <w:rPr>
            <w:sz w:val="16"/>
            <w:szCs w:val="16"/>
          </w:rPr>
          <w:t>https://ems.ms.gov.pl/</w:t>
        </w:r>
      </w:hyperlink>
      <w:r>
        <w:t xml:space="preserve"> </w:t>
      </w:r>
      <w:r w:rsidRPr="00E269DB">
        <w:rPr>
          <w:sz w:val="16"/>
          <w:szCs w:val="16"/>
        </w:rPr>
        <w:t>oraz dostarczone dokumenty</w:t>
      </w:r>
      <w:r>
        <w:rPr>
          <w:sz w:val="16"/>
          <w:szCs w:val="16"/>
        </w:rPr>
        <w:t xml:space="preserve">. </w:t>
      </w:r>
    </w:p>
  </w:footnote>
  <w:footnote w:id="3">
    <w:p w:rsidR="00572C2C" w:rsidRDefault="00572C2C" w:rsidP="00790942">
      <w:pPr>
        <w:pStyle w:val="Tekstprzypisudolnego"/>
        <w:ind w:left="142" w:hanging="142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>Jeśli dotyczy.</w:t>
      </w:r>
    </w:p>
  </w:footnote>
  <w:footnote w:id="4">
    <w:p w:rsidR="00572C2C" w:rsidRDefault="00572C2C" w:rsidP="00790942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>Np. Narodowy Fundusz Zdrowia.</w:t>
      </w:r>
    </w:p>
  </w:footnote>
  <w:footnote w:id="5">
    <w:p w:rsidR="00572C2C" w:rsidRDefault="00572C2C" w:rsidP="00790942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>W przypadku, gdy podmiot świadczący usługi medyczne działa krócej niż rok, lub posiada kontrakt z Instytucją Finansującą krócej, niż rok.</w:t>
      </w:r>
    </w:p>
  </w:footnote>
  <w:footnote w:id="6">
    <w:p w:rsidR="00572C2C" w:rsidRDefault="00572C2C" w:rsidP="00790942">
      <w:pPr>
        <w:pStyle w:val="Tekstprzypisudolnego"/>
        <w:ind w:left="142" w:hanging="142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>Jeśli dotyczy.</w:t>
      </w:r>
    </w:p>
  </w:footnote>
  <w:footnote w:id="7">
    <w:p w:rsidR="00572C2C" w:rsidRDefault="00572C2C" w:rsidP="00790942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>Niewłaściwe skreślić.</w:t>
      </w:r>
    </w:p>
  </w:footnote>
  <w:footnote w:id="8">
    <w:p w:rsidR="00572C2C" w:rsidRDefault="00572C2C" w:rsidP="00790942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>W przypadku, gdy dane zawarte w formularzu należy dostarczyć ponownie wypełniony formularz dotyczący linii demarkacyjnej.</w:t>
      </w:r>
    </w:p>
  </w:footnote>
  <w:footnote w:id="9">
    <w:p w:rsidR="00572C2C" w:rsidRDefault="00572C2C" w:rsidP="0079094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B14F78">
        <w:rPr>
          <w:sz w:val="16"/>
          <w:szCs w:val="16"/>
        </w:rPr>
        <w:t xml:space="preserve">ależy podać całkowitą wartość pomocy de minimis w euro uzyskanej w wyżej wskazanym okresie. </w:t>
      </w:r>
      <w:r w:rsidRPr="00B96200">
        <w:rPr>
          <w:sz w:val="16"/>
          <w:szCs w:val="16"/>
        </w:rPr>
        <w:t xml:space="preserve">Przykładowo, przedsiębiorca </w:t>
      </w:r>
      <w:r>
        <w:rPr>
          <w:sz w:val="16"/>
          <w:szCs w:val="16"/>
        </w:rPr>
        <w:t>wypełniający Oświadczenie Beneficjenta</w:t>
      </w:r>
      <w:r w:rsidRPr="00B9620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01 czerwca 2015 r. powinien wpisać kwotę uzyskanej pomocy de minimis w okresie od </w:t>
      </w:r>
      <w:r w:rsidRPr="00B96200">
        <w:rPr>
          <w:sz w:val="16"/>
          <w:szCs w:val="16"/>
        </w:rPr>
        <w:t>01 stycznia 20</w:t>
      </w:r>
      <w:r>
        <w:rPr>
          <w:sz w:val="16"/>
          <w:szCs w:val="16"/>
        </w:rPr>
        <w:t>13</w:t>
      </w:r>
      <w:r w:rsidRPr="00B96200">
        <w:rPr>
          <w:sz w:val="16"/>
          <w:szCs w:val="16"/>
        </w:rPr>
        <w:t xml:space="preserve"> r. do </w:t>
      </w:r>
      <w:r>
        <w:rPr>
          <w:sz w:val="16"/>
          <w:szCs w:val="16"/>
        </w:rPr>
        <w:t>31 maja 2015 r</w:t>
      </w:r>
      <w:r w:rsidRPr="00B96200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</w:footnote>
  <w:footnote w:id="10">
    <w:p w:rsidR="00572C2C" w:rsidRDefault="00572C2C" w:rsidP="00790942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>Podwójne finansowanie oznacza niedozwolone zrefundowanie całkowite lub częściowe danego wydatku ze środków publicznych – wspólnotowych lub krajowych. Podwójnym finansowaniem jest w szczególności:</w:t>
      </w:r>
    </w:p>
    <w:p w:rsidR="00572C2C" w:rsidRDefault="00572C2C" w:rsidP="00790942">
      <w:pPr>
        <w:pStyle w:val="Tekstprzypisudolnego"/>
        <w:numPr>
          <w:ilvl w:val="0"/>
          <w:numId w:val="7"/>
        </w:numPr>
        <w:tabs>
          <w:tab w:val="left" w:pos="936"/>
        </w:tabs>
        <w:spacing w:line="276" w:lineRule="auto"/>
        <w:ind w:left="312" w:hanging="170"/>
        <w:jc w:val="both"/>
        <w:rPr>
          <w:sz w:val="16"/>
          <w:szCs w:val="16"/>
        </w:rPr>
      </w:pPr>
      <w:r>
        <w:rPr>
          <w:sz w:val="16"/>
          <w:szCs w:val="16"/>
        </w:rPr>
        <w:tab/>
        <w:t>zrefundowanie tego samego wydatku w ramach dwóch różnych projektów współfinansowanych ze środków funduszy strukturalnych lub Funduszu Spójności;</w:t>
      </w:r>
    </w:p>
    <w:p w:rsidR="00572C2C" w:rsidRDefault="00572C2C" w:rsidP="00790942">
      <w:pPr>
        <w:pStyle w:val="Tekstprzypisudolnego"/>
        <w:numPr>
          <w:ilvl w:val="0"/>
          <w:numId w:val="7"/>
        </w:numPr>
        <w:tabs>
          <w:tab w:val="left" w:pos="936"/>
        </w:tabs>
        <w:spacing w:line="276" w:lineRule="auto"/>
        <w:ind w:left="312" w:hanging="17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zrefundowanie kosztów podatku VAT ze środków funduszy strukturalnych lub Funduszu Spójności, a następnie odzyskanie tego podatku ze środków budżetu państwa w oparciu o ustawę z dnia 11 marca 2004 r. o podatku od towaru i usług (Dz. U. Nr 54, poz. 535,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zm.);</w:t>
      </w:r>
    </w:p>
    <w:p w:rsidR="00572C2C" w:rsidRDefault="00572C2C" w:rsidP="00790942">
      <w:pPr>
        <w:pStyle w:val="Tekstprzypisudolnego"/>
        <w:numPr>
          <w:ilvl w:val="0"/>
          <w:numId w:val="7"/>
        </w:numPr>
        <w:tabs>
          <w:tab w:val="left" w:pos="936"/>
        </w:tabs>
        <w:spacing w:line="276" w:lineRule="auto"/>
        <w:ind w:left="312" w:hanging="170"/>
        <w:jc w:val="both"/>
        <w:rPr>
          <w:sz w:val="16"/>
          <w:szCs w:val="16"/>
        </w:rPr>
      </w:pPr>
      <w:r>
        <w:rPr>
          <w:sz w:val="16"/>
          <w:szCs w:val="16"/>
        </w:rPr>
        <w:tab/>
        <w:t>zakupienie środka trwałego z udziałem środków dotacji krajowej, a następnie zrefundowanie kosztów amortyzacji tego środka trwałego w ramach funduszy strukturalnych lub Funduszu Spójności;</w:t>
      </w:r>
    </w:p>
    <w:p w:rsidR="00572C2C" w:rsidRDefault="00572C2C" w:rsidP="00790942">
      <w:pPr>
        <w:pStyle w:val="Tekstprzypisudolnego"/>
        <w:numPr>
          <w:ilvl w:val="0"/>
          <w:numId w:val="7"/>
        </w:numPr>
        <w:tabs>
          <w:tab w:val="left" w:pos="936"/>
        </w:tabs>
        <w:spacing w:line="276" w:lineRule="auto"/>
        <w:ind w:left="312" w:hanging="170"/>
        <w:jc w:val="both"/>
        <w:rPr>
          <w:sz w:val="16"/>
          <w:szCs w:val="16"/>
        </w:rPr>
      </w:pPr>
      <w:r>
        <w:rPr>
          <w:sz w:val="16"/>
          <w:szCs w:val="16"/>
        </w:rPr>
        <w:tab/>
        <w:t>otrzymanie refundacji ze środków funduszy strukturalnych lub Funduszy Spójności na wydatek, który wcześniej został sfinansowany z preferencyjnej pożyczki ze środków publicznych oraz niedokonanie niezwłocznego zwrotu refundowanej części tej pożyczki.</w:t>
      </w:r>
    </w:p>
  </w:footnote>
  <w:footnote w:id="11">
    <w:p w:rsidR="00572C2C" w:rsidRDefault="00572C2C" w:rsidP="00790942">
      <w:pPr>
        <w:pStyle w:val="Tekstprzypisudolnego"/>
        <w:tabs>
          <w:tab w:val="left" w:pos="142"/>
        </w:tabs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>Niewłaściwe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53CE587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5">
    <w:nsid w:val="0000000C"/>
    <w:multiLevelType w:val="singleLevel"/>
    <w:tmpl w:val="0000000C"/>
    <w:name w:val="WW8Num12"/>
    <w:lvl w:ilvl="0">
      <w:start w:val="1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27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942"/>
    <w:rsid w:val="000F35E9"/>
    <w:rsid w:val="001D7548"/>
    <w:rsid w:val="00473724"/>
    <w:rsid w:val="004E7390"/>
    <w:rsid w:val="00572C2C"/>
    <w:rsid w:val="00790942"/>
    <w:rsid w:val="00815593"/>
    <w:rsid w:val="00C8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9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90942"/>
    <w:rPr>
      <w:vertAlign w:val="superscript"/>
    </w:rPr>
  </w:style>
  <w:style w:type="character" w:customStyle="1" w:styleId="Znakiprzypiswkocowych">
    <w:name w:val="Znaki przypisów końcowych"/>
    <w:rsid w:val="00790942"/>
    <w:rPr>
      <w:vertAlign w:val="superscript"/>
    </w:rPr>
  </w:style>
  <w:style w:type="character" w:styleId="Odwoanieprzypisudolnego">
    <w:name w:val="footnote reference"/>
    <w:uiPriority w:val="99"/>
    <w:semiHidden/>
    <w:rsid w:val="00790942"/>
    <w:rPr>
      <w:vertAlign w:val="superscript"/>
    </w:rPr>
  </w:style>
  <w:style w:type="character" w:styleId="Odwoanieprzypisukocowego">
    <w:name w:val="endnote reference"/>
    <w:semiHidden/>
    <w:rsid w:val="00790942"/>
    <w:rPr>
      <w:vertAlign w:val="superscript"/>
    </w:rPr>
  </w:style>
  <w:style w:type="paragraph" w:styleId="Tekstpodstawowy">
    <w:name w:val="Body Text"/>
    <w:basedOn w:val="Normalny"/>
    <w:link w:val="TekstpodstawowyZnak"/>
    <w:rsid w:val="0079094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909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79094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7909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909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09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790942"/>
    <w:pPr>
      <w:spacing w:before="100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C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2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p-slask.pl/zalaczniki/2009/05/22/1212735518/1242991521.pdf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ms.ms.gov.pl/" TargetMode="External"/><Relationship Id="rId1" Type="http://schemas.openxmlformats.org/officeDocument/2006/relationships/hyperlink" Target="https://prod.ceidg.gov.pl/ceidg.cms.engi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83714-2761-4E52-9A6F-59E5DB27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1388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anna.miskiewicz</dc:creator>
  <cp:keywords/>
  <dc:description/>
  <cp:lastModifiedBy>diana.treska</cp:lastModifiedBy>
  <cp:revision>4</cp:revision>
  <dcterms:created xsi:type="dcterms:W3CDTF">2015-07-13T08:06:00Z</dcterms:created>
  <dcterms:modified xsi:type="dcterms:W3CDTF">2015-09-16T07:14:00Z</dcterms:modified>
</cp:coreProperties>
</file>